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0B" w:rsidRDefault="0032750B" w:rsidP="00DD1A43">
      <w:pPr>
        <w:pStyle w:val="3"/>
        <w:shd w:val="clear" w:color="auto" w:fill="auto"/>
        <w:tabs>
          <w:tab w:val="left" w:pos="1710"/>
        </w:tabs>
        <w:spacing w:before="0" w:after="0" w:line="240" w:lineRule="auto"/>
        <w:ind w:left="20" w:firstLine="700"/>
        <w:jc w:val="center"/>
        <w:rPr>
          <w:b/>
          <w:color w:val="auto"/>
          <w:sz w:val="28"/>
          <w:szCs w:val="28"/>
        </w:rPr>
      </w:pPr>
      <w:r w:rsidRPr="00DA5231">
        <w:rPr>
          <w:b/>
          <w:sz w:val="28"/>
          <w:szCs w:val="28"/>
        </w:rPr>
        <w:t xml:space="preserve">Справка </w:t>
      </w:r>
      <w:r w:rsidRPr="00DA5231">
        <w:rPr>
          <w:b/>
          <w:color w:val="auto"/>
          <w:sz w:val="28"/>
          <w:szCs w:val="28"/>
        </w:rPr>
        <w:t xml:space="preserve">по процедурным вопросам, возникающим при реализации права на внесение изменений в </w:t>
      </w:r>
      <w:r>
        <w:rPr>
          <w:b/>
          <w:color w:val="auto"/>
          <w:sz w:val="28"/>
          <w:szCs w:val="28"/>
        </w:rPr>
        <w:t xml:space="preserve">документы </w:t>
      </w:r>
      <w:r w:rsidRPr="00DA5231">
        <w:rPr>
          <w:b/>
          <w:color w:val="auto"/>
          <w:sz w:val="28"/>
          <w:szCs w:val="28"/>
        </w:rPr>
        <w:t>заявки на выдачу патента на изобретение</w:t>
      </w:r>
    </w:p>
    <w:p w:rsidR="0032750B" w:rsidRPr="00DA5231" w:rsidRDefault="0032750B" w:rsidP="0032750B">
      <w:pPr>
        <w:pStyle w:val="3"/>
        <w:shd w:val="clear" w:color="auto" w:fill="auto"/>
        <w:tabs>
          <w:tab w:val="left" w:pos="1710"/>
        </w:tabs>
        <w:spacing w:before="0" w:after="0" w:line="485" w:lineRule="exact"/>
        <w:ind w:left="20" w:firstLine="700"/>
        <w:jc w:val="center"/>
        <w:rPr>
          <w:b/>
          <w:color w:val="auto"/>
          <w:sz w:val="28"/>
          <w:szCs w:val="28"/>
        </w:rPr>
      </w:pPr>
    </w:p>
    <w:p w:rsidR="0032750B" w:rsidRPr="00470F40" w:rsidRDefault="00911D30" w:rsidP="00DD1A43">
      <w:pPr>
        <w:autoSpaceDE w:val="0"/>
        <w:autoSpaceDN w:val="0"/>
        <w:adjustRightInd w:val="0"/>
        <w:ind w:firstLine="540"/>
        <w:jc w:val="both"/>
        <w:outlineLvl w:val="0"/>
        <w:rPr>
          <w:rFonts w:eastAsia="Times New Roman"/>
          <w:b/>
          <w:bCs/>
          <w:sz w:val="28"/>
          <w:szCs w:val="28"/>
          <w:lang w:eastAsia="en-US"/>
        </w:rPr>
      </w:pPr>
      <w:r>
        <w:rPr>
          <w:rFonts w:eastAsia="Times New Roman"/>
          <w:b/>
          <w:bCs/>
          <w:sz w:val="28"/>
          <w:szCs w:val="28"/>
          <w:lang w:eastAsia="en-US"/>
        </w:rPr>
        <w:t>1</w:t>
      </w:r>
      <w:r w:rsidR="0032750B" w:rsidRPr="00470F40">
        <w:rPr>
          <w:rFonts w:eastAsia="Times New Roman"/>
          <w:b/>
          <w:bCs/>
          <w:sz w:val="28"/>
          <w:szCs w:val="28"/>
          <w:lang w:eastAsia="en-US"/>
        </w:rPr>
        <w:t xml:space="preserve">. </w:t>
      </w:r>
      <w:r>
        <w:rPr>
          <w:rFonts w:eastAsia="Times New Roman"/>
          <w:b/>
          <w:bCs/>
          <w:sz w:val="28"/>
          <w:szCs w:val="28"/>
          <w:lang w:eastAsia="en-US"/>
        </w:rPr>
        <w:t>О наличии права подачи в Роспатент при рассмотрении возражений дополнительных документов</w:t>
      </w:r>
    </w:p>
    <w:p w:rsidR="0032750B" w:rsidRDefault="0032750B" w:rsidP="0032750B">
      <w:pPr>
        <w:autoSpaceDE w:val="0"/>
        <w:autoSpaceDN w:val="0"/>
        <w:adjustRightInd w:val="0"/>
        <w:spacing w:line="360" w:lineRule="auto"/>
        <w:ind w:firstLine="540"/>
        <w:jc w:val="both"/>
        <w:outlineLvl w:val="0"/>
        <w:rPr>
          <w:rFonts w:eastAsia="Times New Roman"/>
          <w:bCs/>
          <w:sz w:val="28"/>
          <w:szCs w:val="28"/>
          <w:lang w:eastAsia="en-US"/>
        </w:rPr>
      </w:pPr>
    </w:p>
    <w:p w:rsidR="0032750B" w:rsidRDefault="0032750B" w:rsidP="00260C66">
      <w:pPr>
        <w:autoSpaceDE w:val="0"/>
        <w:autoSpaceDN w:val="0"/>
        <w:adjustRightInd w:val="0"/>
        <w:spacing w:line="360" w:lineRule="auto"/>
        <w:ind w:firstLine="540"/>
        <w:jc w:val="both"/>
        <w:outlineLvl w:val="0"/>
        <w:rPr>
          <w:rFonts w:eastAsia="Times New Roman"/>
          <w:bCs/>
          <w:sz w:val="28"/>
          <w:szCs w:val="28"/>
          <w:lang w:eastAsia="en-US"/>
        </w:rPr>
      </w:pPr>
      <w:r>
        <w:rPr>
          <w:rFonts w:eastAsia="Times New Roman"/>
          <w:bCs/>
          <w:sz w:val="28"/>
          <w:szCs w:val="28"/>
          <w:lang w:eastAsia="en-US"/>
        </w:rPr>
        <w:t xml:space="preserve">1. </w:t>
      </w:r>
      <w:r w:rsidR="00260C66">
        <w:rPr>
          <w:sz w:val="28"/>
        </w:rPr>
        <w:t>Р</w:t>
      </w:r>
      <w:r>
        <w:rPr>
          <w:sz w:val="28"/>
        </w:rPr>
        <w:t xml:space="preserve">еализация права на изменение документов заявки </w:t>
      </w:r>
      <w:r w:rsidR="00260C66" w:rsidRPr="00C163FF">
        <w:rPr>
          <w:rFonts w:eastAsia="Times New Roman"/>
          <w:bCs/>
          <w:sz w:val="28"/>
          <w:szCs w:val="28"/>
          <w:lang w:eastAsia="en-US"/>
        </w:rPr>
        <w:t>на изобретение, полезную модель или промышленный образец</w:t>
      </w:r>
      <w:r w:rsidR="00260C66" w:rsidRPr="001E5976">
        <w:rPr>
          <w:rStyle w:val="a9"/>
          <w:sz w:val="28"/>
          <w:szCs w:val="28"/>
        </w:rPr>
        <w:footnoteReference w:id="1"/>
      </w:r>
      <w:r w:rsidR="00260C66">
        <w:rPr>
          <w:sz w:val="28"/>
        </w:rPr>
        <w:t xml:space="preserve"> </w:t>
      </w:r>
      <w:r>
        <w:rPr>
          <w:sz w:val="28"/>
        </w:rPr>
        <w:t xml:space="preserve">возможна при одновременном соблюдении трех условий: а) </w:t>
      </w:r>
      <w:r w:rsidRPr="008E0E80">
        <w:rPr>
          <w:rFonts w:eastAsia="Times New Roman"/>
          <w:sz w:val="28"/>
          <w:szCs w:val="28"/>
          <w:lang w:eastAsia="en-US"/>
        </w:rPr>
        <w:t>по запросу федерального органа исполнительной власти по интеллектуальной собственности</w:t>
      </w:r>
      <w:r>
        <w:rPr>
          <w:rFonts w:eastAsia="Times New Roman"/>
          <w:sz w:val="28"/>
          <w:szCs w:val="28"/>
          <w:lang w:eastAsia="en-US"/>
        </w:rPr>
        <w:t xml:space="preserve">; б) </w:t>
      </w:r>
      <w:r w:rsidRPr="008E0E80">
        <w:rPr>
          <w:rFonts w:eastAsia="Times New Roman"/>
          <w:sz w:val="28"/>
          <w:szCs w:val="28"/>
          <w:lang w:eastAsia="en-US"/>
        </w:rPr>
        <w:t>до принятия по заявке решения о выдаче патента, либо об отказе в выдаче патента, либо о пр</w:t>
      </w:r>
      <w:r>
        <w:rPr>
          <w:rFonts w:eastAsia="Times New Roman"/>
          <w:sz w:val="28"/>
          <w:szCs w:val="28"/>
          <w:lang w:eastAsia="en-US"/>
        </w:rPr>
        <w:t xml:space="preserve">изнании заявки отозванной; в) </w:t>
      </w:r>
      <w:r w:rsidRPr="008E0E80">
        <w:rPr>
          <w:rFonts w:eastAsia="Times New Roman"/>
          <w:sz w:val="28"/>
          <w:szCs w:val="28"/>
          <w:lang w:eastAsia="en-US"/>
        </w:rPr>
        <w:t>если эти дополнения, уточнения и исправления не изменяют заявку на изобретение</w:t>
      </w:r>
      <w:r w:rsidR="00260C66">
        <w:rPr>
          <w:rFonts w:eastAsia="Times New Roman"/>
          <w:sz w:val="28"/>
          <w:szCs w:val="28"/>
          <w:lang w:eastAsia="en-US"/>
        </w:rPr>
        <w:t xml:space="preserve"> </w:t>
      </w:r>
      <w:r w:rsidR="00260C66">
        <w:rPr>
          <w:rFonts w:eastAsia="Times New Roman"/>
          <w:bCs/>
          <w:sz w:val="28"/>
          <w:szCs w:val="28"/>
          <w:lang w:eastAsia="en-US"/>
        </w:rPr>
        <w:t>(абзац первый пункта</w:t>
      </w:r>
      <w:r w:rsidR="00260C66" w:rsidRPr="00C163FF">
        <w:rPr>
          <w:rFonts w:eastAsia="Times New Roman"/>
          <w:bCs/>
          <w:sz w:val="28"/>
          <w:szCs w:val="28"/>
          <w:lang w:eastAsia="en-US"/>
        </w:rPr>
        <w:t xml:space="preserve"> 1 статьи 1378 Гражданского кодекса российской Федерации (далее – ГК РФ</w:t>
      </w:r>
      <w:r w:rsidR="00260C66">
        <w:rPr>
          <w:rFonts w:eastAsia="Times New Roman"/>
          <w:bCs/>
          <w:sz w:val="28"/>
          <w:szCs w:val="28"/>
          <w:lang w:eastAsia="en-US"/>
        </w:rPr>
        <w:t>, Кодекс</w:t>
      </w:r>
      <w:r w:rsidR="00260C66" w:rsidRPr="00C163FF">
        <w:rPr>
          <w:rFonts w:eastAsia="Times New Roman"/>
          <w:bCs/>
          <w:sz w:val="28"/>
          <w:szCs w:val="28"/>
          <w:lang w:eastAsia="en-US"/>
        </w:rPr>
        <w:t>)</w:t>
      </w:r>
      <w:r>
        <w:rPr>
          <w:rFonts w:eastAsia="Times New Roman"/>
          <w:sz w:val="28"/>
          <w:szCs w:val="28"/>
          <w:lang w:eastAsia="en-US"/>
        </w:rPr>
        <w:t>.</w:t>
      </w:r>
    </w:p>
    <w:p w:rsidR="0032750B" w:rsidRDefault="0032750B" w:rsidP="0032750B">
      <w:pPr>
        <w:pStyle w:val="1"/>
        <w:autoSpaceDE w:val="0"/>
        <w:autoSpaceDN w:val="0"/>
        <w:adjustRightInd w:val="0"/>
        <w:spacing w:line="360" w:lineRule="auto"/>
        <w:ind w:left="0" w:firstLine="708"/>
        <w:jc w:val="both"/>
        <w:rPr>
          <w:rFonts w:eastAsiaTheme="minorHAnsi"/>
          <w:sz w:val="28"/>
          <w:szCs w:val="28"/>
          <w:lang w:eastAsia="en-US"/>
        </w:rPr>
      </w:pPr>
      <w:r>
        <w:rPr>
          <w:rFonts w:eastAsiaTheme="minorHAnsi"/>
          <w:sz w:val="28"/>
          <w:szCs w:val="28"/>
          <w:lang w:eastAsia="en-US"/>
        </w:rPr>
        <w:t>Подпунктом 2 пункта 2 статьи 1375 ГК РФ предусмотрено, что</w:t>
      </w:r>
      <w:r w:rsidRPr="00DD5FF8">
        <w:rPr>
          <w:rFonts w:eastAsiaTheme="minorHAnsi"/>
          <w:sz w:val="28"/>
          <w:szCs w:val="28"/>
          <w:lang w:eastAsia="en-US"/>
        </w:rPr>
        <w:t xml:space="preserve"> </w:t>
      </w:r>
      <w:r>
        <w:rPr>
          <w:rFonts w:eastAsiaTheme="minorHAnsi"/>
          <w:sz w:val="28"/>
          <w:szCs w:val="28"/>
          <w:lang w:eastAsia="en-US"/>
        </w:rPr>
        <w:t>з</w:t>
      </w:r>
      <w:r w:rsidRPr="00DD5FF8">
        <w:rPr>
          <w:rFonts w:eastAsiaTheme="minorHAnsi"/>
          <w:sz w:val="28"/>
          <w:szCs w:val="28"/>
          <w:lang w:eastAsia="en-US"/>
        </w:rPr>
        <w:t xml:space="preserve">аявка </w:t>
      </w:r>
      <w:r>
        <w:rPr>
          <w:rFonts w:eastAsiaTheme="minorHAnsi"/>
          <w:sz w:val="28"/>
          <w:szCs w:val="28"/>
          <w:lang w:eastAsia="en-US"/>
        </w:rPr>
        <w:t xml:space="preserve">на изобретение должна содержать </w:t>
      </w:r>
      <w:r w:rsidRPr="00DD5FF8">
        <w:rPr>
          <w:rFonts w:eastAsiaTheme="minorHAnsi"/>
          <w:sz w:val="28"/>
          <w:szCs w:val="28"/>
          <w:lang w:eastAsia="en-US"/>
        </w:rPr>
        <w:t>описание изобретения, раскрывающее его сущность с полнотой, достаточной для осуществления изобретения специа</w:t>
      </w:r>
      <w:r>
        <w:rPr>
          <w:rFonts w:eastAsiaTheme="minorHAnsi"/>
          <w:sz w:val="28"/>
          <w:szCs w:val="28"/>
          <w:lang w:eastAsia="en-US"/>
        </w:rPr>
        <w:t>листом в данной области техники.</w:t>
      </w:r>
    </w:p>
    <w:p w:rsidR="0032750B" w:rsidRDefault="0032750B" w:rsidP="0032750B">
      <w:pPr>
        <w:pStyle w:val="1"/>
        <w:autoSpaceDE w:val="0"/>
        <w:autoSpaceDN w:val="0"/>
        <w:adjustRightInd w:val="0"/>
        <w:spacing w:line="360" w:lineRule="auto"/>
        <w:ind w:left="0" w:firstLine="708"/>
        <w:jc w:val="both"/>
        <w:rPr>
          <w:sz w:val="28"/>
          <w:szCs w:val="28"/>
        </w:rPr>
      </w:pPr>
      <w:r w:rsidRPr="00BC3D55">
        <w:rPr>
          <w:sz w:val="28"/>
          <w:szCs w:val="28"/>
        </w:rPr>
        <w:t xml:space="preserve">В том случае, когда установлено, что формула не может быть признана </w:t>
      </w:r>
      <w:proofErr w:type="gramStart"/>
      <w:r w:rsidRPr="00BC3D55">
        <w:rPr>
          <w:sz w:val="28"/>
          <w:szCs w:val="28"/>
        </w:rPr>
        <w:t xml:space="preserve">полностью основанной на описании, заявителю сообщается об этом и предлагается внести в формулу и/или в описание соответствующую корректировку (подпункт 5 пункта 24.4 Административного </w:t>
      </w:r>
      <w:r w:rsidRPr="00C25B25">
        <w:rPr>
          <w:sz w:val="28"/>
          <w:szCs w:val="28"/>
        </w:rPr>
        <w:t xml:space="preserve">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изобретение и их рассмотрения, экспертизы и выдачи </w:t>
      </w:r>
      <w:proofErr w:type="gramEnd"/>
      <w:r w:rsidRPr="00C25B25">
        <w:rPr>
          <w:sz w:val="28"/>
          <w:szCs w:val="28"/>
        </w:rPr>
        <w:t xml:space="preserve">в установленном порядке патентов Российской Федерации на изобретение, утвержденного приказом министерства образования и науки Российской </w:t>
      </w:r>
      <w:r w:rsidRPr="00C25B25">
        <w:rPr>
          <w:sz w:val="28"/>
          <w:szCs w:val="28"/>
        </w:rPr>
        <w:lastRenderedPageBreak/>
        <w:t>Федерации от 29.10.2008 № 327</w:t>
      </w:r>
      <w:r>
        <w:rPr>
          <w:sz w:val="28"/>
          <w:szCs w:val="28"/>
        </w:rPr>
        <w:t xml:space="preserve"> (далее – Административный регламент </w:t>
      </w:r>
      <w:r>
        <w:rPr>
          <w:sz w:val="28"/>
          <w:szCs w:val="28"/>
        </w:rPr>
        <w:br/>
        <w:t>№ 327).</w:t>
      </w:r>
    </w:p>
    <w:p w:rsidR="00F97AC3" w:rsidRDefault="00F97AC3" w:rsidP="00F97AC3">
      <w:pPr>
        <w:pStyle w:val="1"/>
        <w:autoSpaceDE w:val="0"/>
        <w:autoSpaceDN w:val="0"/>
        <w:adjustRightInd w:val="0"/>
        <w:spacing w:line="360" w:lineRule="auto"/>
        <w:ind w:left="0" w:firstLine="708"/>
        <w:jc w:val="both"/>
        <w:rPr>
          <w:sz w:val="28"/>
          <w:szCs w:val="28"/>
        </w:rPr>
      </w:pPr>
      <w:r w:rsidRPr="00A839C5">
        <w:rPr>
          <w:sz w:val="28"/>
          <w:szCs w:val="28"/>
        </w:rPr>
        <w:t xml:space="preserve">Исходя из </w:t>
      </w:r>
      <w:hyperlink r:id="rId8" w:history="1">
        <w:r w:rsidRPr="00A839C5">
          <w:rPr>
            <w:rFonts w:eastAsiaTheme="minorHAnsi"/>
            <w:sz w:val="28"/>
            <w:szCs w:val="28"/>
            <w:lang w:eastAsia="en-US"/>
          </w:rPr>
          <w:t>пункта</w:t>
        </w:r>
        <w:r w:rsidRPr="001A06A4">
          <w:rPr>
            <w:rFonts w:eastAsiaTheme="minorHAnsi"/>
            <w:sz w:val="28"/>
            <w:szCs w:val="28"/>
            <w:lang w:eastAsia="en-US"/>
          </w:rPr>
          <w:t xml:space="preserve"> 1 статьи 1375</w:t>
        </w:r>
      </w:hyperlink>
      <w:r w:rsidRPr="00A839C5">
        <w:rPr>
          <w:rFonts w:eastAsiaTheme="minorHAnsi"/>
          <w:sz w:val="28"/>
          <w:szCs w:val="28"/>
          <w:lang w:eastAsia="en-US"/>
        </w:rPr>
        <w:t xml:space="preserve"> и </w:t>
      </w:r>
      <w:r w:rsidRPr="00A839C5">
        <w:rPr>
          <w:sz w:val="28"/>
          <w:szCs w:val="28"/>
        </w:rPr>
        <w:t xml:space="preserve">пункта 2 статьи 1378 ГК РФ изменение документов заявки, включая вносимые изменения в формулу изобретения, возможно </w:t>
      </w:r>
      <w:r w:rsidRPr="00A839C5">
        <w:rPr>
          <w:sz w:val="28"/>
        </w:rPr>
        <w:t>в пределах раскрытия изобретения в ее первоначальных документах при соблюдении требовании единства изобретения</w:t>
      </w:r>
      <w:r w:rsidRPr="00A839C5">
        <w:rPr>
          <w:sz w:val="28"/>
          <w:szCs w:val="28"/>
        </w:rPr>
        <w:t xml:space="preserve"> и связи указанного в дополнительных документах технического результата с </w:t>
      </w:r>
      <w:r w:rsidRPr="001A06A4">
        <w:rPr>
          <w:rFonts w:eastAsiaTheme="minorHAnsi"/>
          <w:sz w:val="28"/>
          <w:szCs w:val="28"/>
          <w:lang w:eastAsia="en-US"/>
        </w:rPr>
        <w:t xml:space="preserve">техническим результатом, </w:t>
      </w:r>
      <w:r w:rsidRPr="00204453">
        <w:rPr>
          <w:rFonts w:eastAsiaTheme="minorHAnsi"/>
          <w:sz w:val="28"/>
          <w:szCs w:val="28"/>
          <w:lang w:eastAsia="en-US"/>
        </w:rPr>
        <w:t>содержащимся в них</w:t>
      </w:r>
      <w:r w:rsidRPr="00204453">
        <w:rPr>
          <w:sz w:val="28"/>
          <w:szCs w:val="28"/>
        </w:rPr>
        <w:t>.</w:t>
      </w:r>
      <w:r>
        <w:rPr>
          <w:sz w:val="28"/>
          <w:szCs w:val="28"/>
        </w:rPr>
        <w:t xml:space="preserve"> При этом в </w:t>
      </w:r>
      <w:hyperlink r:id="rId9" w:anchor="block_413781" w:history="1">
        <w:r w:rsidRPr="005468EE">
          <w:rPr>
            <w:sz w:val="28"/>
            <w:szCs w:val="28"/>
          </w:rPr>
          <w:t>пункте 1 статьи 1378</w:t>
        </w:r>
      </w:hyperlink>
      <w:r w:rsidRPr="005468EE">
        <w:rPr>
          <w:sz w:val="28"/>
          <w:szCs w:val="28"/>
        </w:rPr>
        <w:t xml:space="preserve"> ГК РФ </w:t>
      </w:r>
      <w:r>
        <w:rPr>
          <w:sz w:val="28"/>
          <w:szCs w:val="28"/>
        </w:rPr>
        <w:t>содержится императивное правило о возможности изменения документов заявки только до принятия по ней определенных решений.</w:t>
      </w:r>
    </w:p>
    <w:p w:rsidR="0032750B" w:rsidRDefault="00B002E2" w:rsidP="0032750B">
      <w:pPr>
        <w:pStyle w:val="1"/>
        <w:autoSpaceDE w:val="0"/>
        <w:autoSpaceDN w:val="0"/>
        <w:adjustRightInd w:val="0"/>
        <w:spacing w:line="360" w:lineRule="auto"/>
        <w:ind w:left="0" w:firstLine="708"/>
        <w:jc w:val="both"/>
        <w:rPr>
          <w:sz w:val="28"/>
          <w:szCs w:val="28"/>
        </w:rPr>
      </w:pPr>
      <w:proofErr w:type="gramStart"/>
      <w:r>
        <w:rPr>
          <w:sz w:val="28"/>
          <w:szCs w:val="28"/>
        </w:rPr>
        <w:t>При применении указанных норм права возник</w:t>
      </w:r>
      <w:r w:rsidR="00F97AC3">
        <w:rPr>
          <w:sz w:val="28"/>
          <w:szCs w:val="28"/>
        </w:rPr>
        <w:t xml:space="preserve"> вопрос </w:t>
      </w:r>
      <w:r w:rsidR="00911D30">
        <w:rPr>
          <w:sz w:val="28"/>
          <w:szCs w:val="28"/>
        </w:rPr>
        <w:t xml:space="preserve">о наличии права </w:t>
      </w:r>
      <w:r>
        <w:rPr>
          <w:sz w:val="28"/>
          <w:szCs w:val="28"/>
        </w:rPr>
        <w:t xml:space="preserve">подачи </w:t>
      </w:r>
      <w:r w:rsidR="0032750B">
        <w:rPr>
          <w:sz w:val="28"/>
          <w:szCs w:val="28"/>
        </w:rPr>
        <w:t xml:space="preserve">в </w:t>
      </w:r>
      <w:r w:rsidR="00F97AC3">
        <w:rPr>
          <w:sz w:val="28"/>
          <w:szCs w:val="28"/>
        </w:rPr>
        <w:t xml:space="preserve">Роспатент </w:t>
      </w:r>
      <w:r w:rsidR="0032750B">
        <w:rPr>
          <w:sz w:val="28"/>
          <w:szCs w:val="28"/>
        </w:rPr>
        <w:t>при рассмотрении возражения против выдачи патента на изобретение дополнительных документов, направленных, в частн</w:t>
      </w:r>
      <w:r w:rsidR="00F97AC3">
        <w:rPr>
          <w:sz w:val="28"/>
          <w:szCs w:val="28"/>
        </w:rPr>
        <w:t xml:space="preserve">ости, на раскрытие изобретения </w:t>
      </w:r>
      <w:r w:rsidR="0032750B">
        <w:rPr>
          <w:sz w:val="28"/>
          <w:szCs w:val="28"/>
        </w:rPr>
        <w:t xml:space="preserve">в случае, если в процессе экспертизы </w:t>
      </w:r>
      <w:r>
        <w:rPr>
          <w:sz w:val="28"/>
          <w:szCs w:val="28"/>
        </w:rPr>
        <w:t xml:space="preserve">заявки ее </w:t>
      </w:r>
      <w:r w:rsidR="0032750B">
        <w:rPr>
          <w:sz w:val="28"/>
          <w:szCs w:val="28"/>
        </w:rPr>
        <w:t xml:space="preserve">заявителю не было предложено представить такие документы, несмотря на то, что необходимость </w:t>
      </w:r>
      <w:r>
        <w:rPr>
          <w:sz w:val="28"/>
          <w:szCs w:val="28"/>
        </w:rPr>
        <w:t xml:space="preserve">этого </w:t>
      </w:r>
      <w:r w:rsidR="0032750B">
        <w:rPr>
          <w:sz w:val="28"/>
          <w:szCs w:val="28"/>
        </w:rPr>
        <w:t xml:space="preserve">усматривалась из первоначальных документов заявки. </w:t>
      </w:r>
      <w:proofErr w:type="gramEnd"/>
    </w:p>
    <w:p w:rsidR="000D07BF" w:rsidRDefault="000D07BF" w:rsidP="0032750B">
      <w:pPr>
        <w:pStyle w:val="1"/>
        <w:autoSpaceDE w:val="0"/>
        <w:autoSpaceDN w:val="0"/>
        <w:adjustRightInd w:val="0"/>
        <w:spacing w:line="360" w:lineRule="auto"/>
        <w:ind w:left="0" w:firstLine="708"/>
        <w:jc w:val="both"/>
        <w:rPr>
          <w:sz w:val="28"/>
          <w:szCs w:val="28"/>
        </w:rPr>
      </w:pPr>
    </w:p>
    <w:p w:rsidR="0032750B" w:rsidRDefault="00FE074C" w:rsidP="000D07BF">
      <w:pPr>
        <w:autoSpaceDE w:val="0"/>
        <w:autoSpaceDN w:val="0"/>
        <w:adjustRightInd w:val="0"/>
        <w:spacing w:line="360" w:lineRule="auto"/>
        <w:ind w:firstLine="709"/>
        <w:jc w:val="both"/>
        <w:rPr>
          <w:sz w:val="28"/>
          <w:szCs w:val="28"/>
        </w:rPr>
      </w:pPr>
      <w:r w:rsidRPr="000D07BF">
        <w:rPr>
          <w:b/>
          <w:sz w:val="28"/>
          <w:szCs w:val="28"/>
        </w:rPr>
        <w:t>2</w:t>
      </w:r>
      <w:r w:rsidR="0032750B" w:rsidRPr="000D07BF">
        <w:rPr>
          <w:b/>
          <w:sz w:val="28"/>
          <w:szCs w:val="28"/>
        </w:rPr>
        <w:t xml:space="preserve">. </w:t>
      </w:r>
      <w:r w:rsidR="00911D30" w:rsidRPr="000D07BF">
        <w:rPr>
          <w:b/>
          <w:sz w:val="28"/>
          <w:szCs w:val="28"/>
        </w:rPr>
        <w:t>О сохранении права на самостоятельное изменение заявителем документов заявки</w:t>
      </w:r>
      <w:r w:rsidR="00911D30">
        <w:rPr>
          <w:sz w:val="28"/>
          <w:szCs w:val="28"/>
        </w:rPr>
        <w:t xml:space="preserve"> </w:t>
      </w:r>
    </w:p>
    <w:p w:rsidR="0032750B" w:rsidRPr="00FE074C" w:rsidRDefault="00911D30" w:rsidP="00FE074C">
      <w:pPr>
        <w:spacing w:line="360" w:lineRule="auto"/>
        <w:jc w:val="both"/>
        <w:rPr>
          <w:b/>
          <w:sz w:val="28"/>
          <w:szCs w:val="28"/>
        </w:rPr>
      </w:pPr>
      <w:r>
        <w:rPr>
          <w:b/>
          <w:sz w:val="28"/>
          <w:szCs w:val="28"/>
        </w:rPr>
        <w:tab/>
      </w:r>
    </w:p>
    <w:p w:rsidR="0032750B" w:rsidRPr="00252E96" w:rsidRDefault="00911D30" w:rsidP="0032750B">
      <w:pPr>
        <w:pStyle w:val="1"/>
        <w:autoSpaceDE w:val="0"/>
        <w:autoSpaceDN w:val="0"/>
        <w:adjustRightInd w:val="0"/>
        <w:spacing w:line="360" w:lineRule="auto"/>
        <w:ind w:left="0" w:firstLine="708"/>
        <w:jc w:val="both"/>
        <w:rPr>
          <w:rFonts w:eastAsia="Times New Roman"/>
          <w:sz w:val="28"/>
          <w:szCs w:val="28"/>
          <w:lang w:eastAsia="en-US"/>
        </w:rPr>
      </w:pPr>
      <w:r>
        <w:rPr>
          <w:rFonts w:eastAsia="Times New Roman"/>
          <w:sz w:val="28"/>
          <w:szCs w:val="28"/>
          <w:lang w:eastAsia="en-US"/>
        </w:rPr>
        <w:t>2</w:t>
      </w:r>
      <w:r w:rsidR="0032750B">
        <w:rPr>
          <w:rFonts w:eastAsia="Times New Roman"/>
          <w:sz w:val="28"/>
          <w:szCs w:val="28"/>
          <w:lang w:eastAsia="en-US"/>
        </w:rPr>
        <w:t xml:space="preserve">. Абзацем вторым </w:t>
      </w:r>
      <w:r w:rsidR="0032750B">
        <w:rPr>
          <w:rFonts w:eastAsia="Times New Roman"/>
          <w:bCs/>
          <w:sz w:val="28"/>
          <w:szCs w:val="28"/>
          <w:lang w:eastAsia="en-US"/>
        </w:rPr>
        <w:t>пункта</w:t>
      </w:r>
      <w:r w:rsidR="0032750B" w:rsidRPr="00C163FF">
        <w:rPr>
          <w:rFonts w:eastAsia="Times New Roman"/>
          <w:bCs/>
          <w:sz w:val="28"/>
          <w:szCs w:val="28"/>
          <w:lang w:eastAsia="en-US"/>
        </w:rPr>
        <w:t xml:space="preserve"> 1 статьи 1378</w:t>
      </w:r>
      <w:r w:rsidR="0032750B">
        <w:rPr>
          <w:rFonts w:eastAsia="Times New Roman"/>
          <w:bCs/>
          <w:sz w:val="28"/>
          <w:szCs w:val="28"/>
          <w:lang w:eastAsia="en-US"/>
        </w:rPr>
        <w:t xml:space="preserve"> ГК РФ предусмотрено право заявителя п</w:t>
      </w:r>
      <w:r w:rsidR="0032750B" w:rsidRPr="00C163FF">
        <w:rPr>
          <w:rFonts w:eastAsia="Times New Roman"/>
          <w:bCs/>
          <w:sz w:val="28"/>
          <w:szCs w:val="28"/>
          <w:lang w:eastAsia="en-US"/>
        </w:rPr>
        <w:t xml:space="preserve">осле получения отчета об информационном поиске, проведенном в порядке, установленном </w:t>
      </w:r>
      <w:hyperlink r:id="rId10" w:history="1">
        <w:r w:rsidR="0032750B" w:rsidRPr="00C056D0">
          <w:rPr>
            <w:rFonts w:eastAsia="Times New Roman"/>
            <w:bCs/>
            <w:sz w:val="28"/>
            <w:szCs w:val="28"/>
            <w:lang w:eastAsia="en-US"/>
          </w:rPr>
          <w:t>пунктами 2</w:t>
        </w:r>
      </w:hyperlink>
      <w:r w:rsidR="0032750B" w:rsidRPr="00C056D0">
        <w:rPr>
          <w:rFonts w:eastAsia="Times New Roman"/>
          <w:bCs/>
          <w:sz w:val="28"/>
          <w:szCs w:val="28"/>
          <w:lang w:eastAsia="en-US"/>
        </w:rPr>
        <w:t xml:space="preserve"> - </w:t>
      </w:r>
      <w:hyperlink r:id="rId11" w:history="1">
        <w:r w:rsidR="0032750B" w:rsidRPr="00C056D0">
          <w:rPr>
            <w:rFonts w:eastAsia="Times New Roman"/>
            <w:bCs/>
            <w:sz w:val="28"/>
            <w:szCs w:val="28"/>
            <w:lang w:eastAsia="en-US"/>
          </w:rPr>
          <w:t>4 статьи 1386</w:t>
        </w:r>
      </w:hyperlink>
      <w:r w:rsidR="0032750B" w:rsidRPr="00C163FF">
        <w:rPr>
          <w:rFonts w:eastAsia="Times New Roman"/>
          <w:bCs/>
          <w:sz w:val="28"/>
          <w:szCs w:val="28"/>
          <w:lang w:eastAsia="en-US"/>
        </w:rPr>
        <w:t xml:space="preserve"> Кодекса, однократно,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w:t>
      </w:r>
    </w:p>
    <w:p w:rsidR="0032750B" w:rsidRDefault="0032750B" w:rsidP="0032750B">
      <w:pPr>
        <w:pStyle w:val="1"/>
        <w:autoSpaceDE w:val="0"/>
        <w:autoSpaceDN w:val="0"/>
        <w:adjustRightInd w:val="0"/>
        <w:spacing w:line="360" w:lineRule="auto"/>
        <w:ind w:left="0" w:firstLine="708"/>
        <w:jc w:val="both"/>
        <w:rPr>
          <w:rFonts w:ascii="Arial" w:hAnsi="Arial" w:cs="Arial"/>
        </w:rPr>
      </w:pPr>
      <w:r w:rsidRPr="00A839C5">
        <w:rPr>
          <w:sz w:val="28"/>
        </w:rPr>
        <w:t xml:space="preserve">Однократное изменение формулы изобретения по инициативе заявителя допускается без </w:t>
      </w:r>
      <w:r w:rsidRPr="00A839C5">
        <w:rPr>
          <w:rFonts w:eastAsia="Times New Roman"/>
          <w:bCs/>
          <w:sz w:val="28"/>
          <w:szCs w:val="28"/>
          <w:lang w:eastAsia="en-US"/>
        </w:rPr>
        <w:t xml:space="preserve">изменения заявки на изобретение по </w:t>
      </w:r>
      <w:r w:rsidRPr="00A23A28">
        <w:rPr>
          <w:rFonts w:eastAsia="Times New Roman"/>
          <w:bCs/>
          <w:sz w:val="28"/>
          <w:szCs w:val="28"/>
          <w:lang w:eastAsia="en-US"/>
        </w:rPr>
        <w:t>существу</w:t>
      </w:r>
      <w:r w:rsidRPr="00A23A28">
        <w:rPr>
          <w:sz w:val="28"/>
        </w:rPr>
        <w:t xml:space="preserve"> в</w:t>
      </w:r>
      <w:r w:rsidRPr="009361AB">
        <w:rPr>
          <w:color w:val="FF0000"/>
          <w:sz w:val="28"/>
        </w:rPr>
        <w:t xml:space="preserve"> </w:t>
      </w:r>
      <w:r w:rsidRPr="004C3567">
        <w:rPr>
          <w:sz w:val="28"/>
        </w:rPr>
        <w:lastRenderedPageBreak/>
        <w:t xml:space="preserve">любое время </w:t>
      </w:r>
      <w:r>
        <w:rPr>
          <w:rFonts w:eastAsia="Times New Roman"/>
          <w:bCs/>
          <w:sz w:val="28"/>
          <w:szCs w:val="28"/>
          <w:lang w:eastAsia="en-US"/>
        </w:rPr>
        <w:t>п</w:t>
      </w:r>
      <w:r w:rsidRPr="00C163FF">
        <w:rPr>
          <w:rFonts w:eastAsia="Times New Roman"/>
          <w:bCs/>
          <w:sz w:val="28"/>
          <w:szCs w:val="28"/>
          <w:lang w:eastAsia="en-US"/>
        </w:rPr>
        <w:t>осле получения отчета об информационном поиске</w:t>
      </w:r>
      <w:r w:rsidRPr="008E0E80">
        <w:rPr>
          <w:rFonts w:eastAsia="Times New Roman"/>
          <w:sz w:val="28"/>
          <w:szCs w:val="28"/>
          <w:lang w:eastAsia="en-US"/>
        </w:rPr>
        <w:t xml:space="preserve"> до принятия по </w:t>
      </w:r>
      <w:r>
        <w:rPr>
          <w:rFonts w:eastAsia="Times New Roman"/>
          <w:sz w:val="28"/>
          <w:szCs w:val="28"/>
          <w:lang w:eastAsia="en-US"/>
        </w:rPr>
        <w:t xml:space="preserve">этой </w:t>
      </w:r>
      <w:r w:rsidRPr="008E0E80">
        <w:rPr>
          <w:rFonts w:eastAsia="Times New Roman"/>
          <w:sz w:val="28"/>
          <w:szCs w:val="28"/>
          <w:lang w:eastAsia="en-US"/>
        </w:rPr>
        <w:t>заявке решения</w:t>
      </w:r>
      <w:r w:rsidRPr="00A839C5">
        <w:rPr>
          <w:sz w:val="28"/>
        </w:rPr>
        <w:t>.</w:t>
      </w:r>
      <w:r w:rsidRPr="00A839C5">
        <w:rPr>
          <w:rFonts w:ascii="Arial" w:hAnsi="Arial" w:cs="Arial"/>
        </w:rPr>
        <w:t xml:space="preserve"> </w:t>
      </w:r>
    </w:p>
    <w:p w:rsidR="00DA33EF" w:rsidRDefault="00DA33EF" w:rsidP="0032750B">
      <w:pPr>
        <w:pStyle w:val="1"/>
        <w:autoSpaceDE w:val="0"/>
        <w:autoSpaceDN w:val="0"/>
        <w:adjustRightInd w:val="0"/>
        <w:spacing w:line="360" w:lineRule="auto"/>
        <w:ind w:left="0" w:firstLine="708"/>
        <w:jc w:val="both"/>
        <w:rPr>
          <w:rFonts w:eastAsia="Times New Roman"/>
          <w:bCs/>
          <w:sz w:val="28"/>
          <w:szCs w:val="28"/>
          <w:lang w:eastAsia="en-US"/>
        </w:rPr>
      </w:pPr>
      <w:proofErr w:type="gramStart"/>
      <w:r>
        <w:rPr>
          <w:sz w:val="28"/>
        </w:rPr>
        <w:t xml:space="preserve">Утрачивает ли заявитель </w:t>
      </w:r>
      <w:r>
        <w:rPr>
          <w:sz w:val="28"/>
          <w:szCs w:val="28"/>
        </w:rPr>
        <w:t>право на изменение формулы изобретения по собственной инициативе</w:t>
      </w:r>
      <w:r>
        <w:rPr>
          <w:sz w:val="28"/>
        </w:rPr>
        <w:t xml:space="preserve">, </w:t>
      </w:r>
      <w:r w:rsidR="0032750B" w:rsidRPr="00922E19">
        <w:rPr>
          <w:sz w:val="28"/>
          <w:szCs w:val="28"/>
        </w:rPr>
        <w:t xml:space="preserve">если </w:t>
      </w:r>
      <w:r w:rsidR="0032750B">
        <w:rPr>
          <w:sz w:val="28"/>
          <w:szCs w:val="28"/>
        </w:rPr>
        <w:t xml:space="preserve">в процессе экспертизы заявки по существу </w:t>
      </w:r>
      <w:r w:rsidR="0032750B">
        <w:rPr>
          <w:rFonts w:eastAsia="Times New Roman"/>
          <w:bCs/>
          <w:sz w:val="28"/>
          <w:szCs w:val="28"/>
          <w:lang w:eastAsia="en-US"/>
        </w:rPr>
        <w:t>федеральным органом</w:t>
      </w:r>
      <w:r w:rsidR="0032750B" w:rsidRPr="00C163FF">
        <w:rPr>
          <w:rFonts w:eastAsia="Times New Roman"/>
          <w:bCs/>
          <w:sz w:val="28"/>
          <w:szCs w:val="28"/>
          <w:lang w:eastAsia="en-US"/>
        </w:rPr>
        <w:t xml:space="preserve"> исполнительной власти по интеллектуальной собственности </w:t>
      </w:r>
      <w:r w:rsidR="0032750B">
        <w:rPr>
          <w:sz w:val="28"/>
          <w:szCs w:val="28"/>
        </w:rPr>
        <w:t xml:space="preserve">был направлен запрос </w:t>
      </w:r>
      <w:r w:rsidR="0032750B">
        <w:rPr>
          <w:rFonts w:eastAsia="Times New Roman"/>
          <w:bCs/>
          <w:sz w:val="28"/>
          <w:szCs w:val="28"/>
          <w:lang w:eastAsia="en-US"/>
        </w:rPr>
        <w:t>о представлении дополнительных материалов (</w:t>
      </w:r>
      <w:r w:rsidR="0032750B">
        <w:rPr>
          <w:sz w:val="28"/>
          <w:szCs w:val="28"/>
        </w:rPr>
        <w:t>пункт 6 статьи 1386 ГК РФ)</w:t>
      </w:r>
      <w:r w:rsidR="0032750B">
        <w:rPr>
          <w:rFonts w:eastAsia="Times New Roman"/>
          <w:bCs/>
          <w:sz w:val="28"/>
          <w:szCs w:val="28"/>
          <w:lang w:eastAsia="en-US"/>
        </w:rPr>
        <w:t>, в том числе измененной формулы изобретения</w:t>
      </w:r>
      <w:r w:rsidR="00911D30">
        <w:rPr>
          <w:rFonts w:eastAsia="Times New Roman"/>
          <w:bCs/>
          <w:sz w:val="28"/>
          <w:szCs w:val="28"/>
          <w:lang w:eastAsia="en-US"/>
        </w:rPr>
        <w:t>, а заявитель при ответе на запрос такой возможностью не воспользовался</w:t>
      </w:r>
      <w:r>
        <w:rPr>
          <w:rFonts w:eastAsia="Times New Roman"/>
          <w:bCs/>
          <w:sz w:val="28"/>
          <w:szCs w:val="28"/>
          <w:lang w:eastAsia="en-US"/>
        </w:rPr>
        <w:t>?</w:t>
      </w:r>
      <w:proofErr w:type="gramEnd"/>
    </w:p>
    <w:p w:rsidR="0032750B" w:rsidRDefault="0032750B" w:rsidP="0032750B">
      <w:pPr>
        <w:pStyle w:val="1"/>
        <w:autoSpaceDE w:val="0"/>
        <w:autoSpaceDN w:val="0"/>
        <w:adjustRightInd w:val="0"/>
        <w:spacing w:line="360" w:lineRule="auto"/>
        <w:ind w:left="0" w:firstLine="708"/>
        <w:jc w:val="both"/>
        <w:rPr>
          <w:sz w:val="28"/>
        </w:rPr>
      </w:pPr>
    </w:p>
    <w:p w:rsidR="00911D30" w:rsidRPr="000D07BF" w:rsidRDefault="00911D30" w:rsidP="00911D30">
      <w:pPr>
        <w:autoSpaceDE w:val="0"/>
        <w:autoSpaceDN w:val="0"/>
        <w:adjustRightInd w:val="0"/>
        <w:spacing w:line="360" w:lineRule="auto"/>
        <w:ind w:firstLine="709"/>
        <w:jc w:val="both"/>
        <w:rPr>
          <w:b/>
          <w:sz w:val="28"/>
          <w:szCs w:val="28"/>
        </w:rPr>
      </w:pPr>
      <w:r>
        <w:rPr>
          <w:b/>
          <w:sz w:val="28"/>
        </w:rPr>
        <w:t>3</w:t>
      </w:r>
      <w:r w:rsidRPr="000D07BF">
        <w:rPr>
          <w:sz w:val="28"/>
        </w:rPr>
        <w:t xml:space="preserve">. </w:t>
      </w:r>
      <w:r w:rsidRPr="000D07BF">
        <w:rPr>
          <w:b/>
          <w:sz w:val="28"/>
        </w:rPr>
        <w:t xml:space="preserve">О возможности распространения </w:t>
      </w:r>
      <w:r w:rsidRPr="000D07BF">
        <w:rPr>
          <w:b/>
          <w:sz w:val="28"/>
          <w:szCs w:val="28"/>
        </w:rPr>
        <w:t>положений абзаца второго</w:t>
      </w:r>
      <w:r w:rsidRPr="000D07BF">
        <w:rPr>
          <w:b/>
          <w:sz w:val="28"/>
          <w:szCs w:val="28"/>
        </w:rPr>
        <w:t xml:space="preserve"> пункта 4.9 </w:t>
      </w:r>
      <w:hyperlink r:id="rId12" w:history="1">
        <w:r w:rsidRPr="000D07BF">
          <w:rPr>
            <w:b/>
            <w:color w:val="000000"/>
            <w:sz w:val="28"/>
            <w:szCs w:val="28"/>
          </w:rPr>
          <w:t>Правил</w:t>
        </w:r>
      </w:hyperlink>
      <w:r w:rsidRPr="000D07BF">
        <w:rPr>
          <w:b/>
          <w:color w:val="000000"/>
          <w:sz w:val="28"/>
          <w:szCs w:val="28"/>
        </w:rPr>
        <w:t xml:space="preserve"> </w:t>
      </w:r>
      <w:r w:rsidR="000D07BF">
        <w:rPr>
          <w:b/>
          <w:color w:val="000000"/>
          <w:sz w:val="28"/>
          <w:szCs w:val="28"/>
        </w:rPr>
        <w:t xml:space="preserve">№ 56 </w:t>
      </w:r>
      <w:r w:rsidRPr="000D07BF">
        <w:rPr>
          <w:b/>
          <w:sz w:val="28"/>
          <w:szCs w:val="28"/>
        </w:rPr>
        <w:t>права правообладателя на внесение изменений в формулу изобретения при рассмотрении возражения против выдачи патента</w:t>
      </w:r>
      <w:r w:rsidRPr="000D07BF">
        <w:rPr>
          <w:b/>
          <w:sz w:val="28"/>
          <w:szCs w:val="28"/>
        </w:rPr>
        <w:t>?</w:t>
      </w:r>
    </w:p>
    <w:p w:rsidR="0032750B" w:rsidRPr="007F7171" w:rsidRDefault="0032750B" w:rsidP="0032750B">
      <w:pPr>
        <w:pStyle w:val="1"/>
        <w:autoSpaceDE w:val="0"/>
        <w:autoSpaceDN w:val="0"/>
        <w:adjustRightInd w:val="0"/>
        <w:spacing w:line="360" w:lineRule="auto"/>
        <w:ind w:left="0" w:firstLine="708"/>
        <w:jc w:val="both"/>
        <w:rPr>
          <w:b/>
          <w:sz w:val="28"/>
        </w:rPr>
      </w:pPr>
    </w:p>
    <w:p w:rsidR="00C05BC4" w:rsidRDefault="00911D30" w:rsidP="0032750B">
      <w:pPr>
        <w:spacing w:line="360" w:lineRule="auto"/>
        <w:ind w:firstLine="708"/>
        <w:jc w:val="both"/>
        <w:rPr>
          <w:sz w:val="28"/>
          <w:szCs w:val="28"/>
        </w:rPr>
      </w:pPr>
      <w:r>
        <w:rPr>
          <w:sz w:val="28"/>
          <w:szCs w:val="28"/>
        </w:rPr>
        <w:t>3</w:t>
      </w:r>
      <w:r w:rsidR="0032750B" w:rsidRPr="000C2D27">
        <w:rPr>
          <w:sz w:val="28"/>
          <w:szCs w:val="28"/>
        </w:rPr>
        <w:t xml:space="preserve">. </w:t>
      </w:r>
      <w:r w:rsidR="00C05BC4">
        <w:rPr>
          <w:sz w:val="28"/>
          <w:szCs w:val="28"/>
        </w:rPr>
        <w:t xml:space="preserve">В </w:t>
      </w:r>
      <w:hyperlink r:id="rId13" w:anchor="block_413781" w:history="1">
        <w:r w:rsidR="0032750B" w:rsidRPr="000C2D27">
          <w:rPr>
            <w:sz w:val="28"/>
            <w:szCs w:val="28"/>
          </w:rPr>
          <w:t>пункте 1 статьи 1378</w:t>
        </w:r>
      </w:hyperlink>
      <w:r w:rsidR="0032750B" w:rsidRPr="000C2D27">
        <w:rPr>
          <w:sz w:val="28"/>
          <w:szCs w:val="28"/>
        </w:rPr>
        <w:t xml:space="preserve"> ГК РФ </w:t>
      </w:r>
      <w:r w:rsidR="00C05BC4">
        <w:rPr>
          <w:sz w:val="28"/>
          <w:szCs w:val="28"/>
        </w:rPr>
        <w:t xml:space="preserve">содержится </w:t>
      </w:r>
      <w:r w:rsidR="0032750B" w:rsidRPr="000C2D27">
        <w:rPr>
          <w:sz w:val="28"/>
          <w:szCs w:val="28"/>
        </w:rPr>
        <w:t>правило о возможности изменения материалов заявки только до принятия по ней определенных решений</w:t>
      </w:r>
      <w:r w:rsidR="00C05BC4">
        <w:rPr>
          <w:sz w:val="28"/>
          <w:szCs w:val="28"/>
        </w:rPr>
        <w:t>.</w:t>
      </w:r>
      <w:r w:rsidR="0032750B" w:rsidRPr="000C2D27">
        <w:rPr>
          <w:sz w:val="28"/>
          <w:szCs w:val="28"/>
        </w:rPr>
        <w:t xml:space="preserve"> </w:t>
      </w:r>
    </w:p>
    <w:p w:rsidR="0032750B" w:rsidRPr="000C2D27" w:rsidRDefault="0032750B" w:rsidP="0032750B">
      <w:pPr>
        <w:spacing w:line="360" w:lineRule="auto"/>
        <w:ind w:firstLine="708"/>
        <w:jc w:val="both"/>
        <w:rPr>
          <w:kern w:val="36"/>
          <w:sz w:val="28"/>
          <w:szCs w:val="28"/>
        </w:rPr>
      </w:pPr>
      <w:proofErr w:type="gramStart"/>
      <w:r w:rsidRPr="000C2D27">
        <w:rPr>
          <w:kern w:val="36"/>
          <w:sz w:val="28"/>
          <w:szCs w:val="28"/>
        </w:rPr>
        <w:t xml:space="preserve">Применительно к </w:t>
      </w:r>
      <w:r w:rsidR="00911D30">
        <w:rPr>
          <w:kern w:val="36"/>
          <w:sz w:val="28"/>
          <w:szCs w:val="28"/>
        </w:rPr>
        <w:t xml:space="preserve">положениям </w:t>
      </w:r>
      <w:r w:rsidR="00911D30" w:rsidRPr="000C2D27">
        <w:rPr>
          <w:sz w:val="28"/>
          <w:szCs w:val="28"/>
        </w:rPr>
        <w:t xml:space="preserve">пункта 1 статьи </w:t>
      </w:r>
      <w:r w:rsidR="00911D30" w:rsidRPr="000C2D27">
        <w:rPr>
          <w:kern w:val="36"/>
          <w:sz w:val="28"/>
          <w:szCs w:val="28"/>
        </w:rPr>
        <w:t>1398 ГК РФ, который предусматривает случаи признания патента на изобретение полность</w:t>
      </w:r>
      <w:r w:rsidR="00911D30">
        <w:rPr>
          <w:kern w:val="36"/>
          <w:sz w:val="28"/>
          <w:szCs w:val="28"/>
        </w:rPr>
        <w:t>ю или частично недействительным</w:t>
      </w:r>
      <w:r w:rsidR="00911D30">
        <w:rPr>
          <w:kern w:val="36"/>
          <w:sz w:val="28"/>
          <w:szCs w:val="28"/>
        </w:rPr>
        <w:t>,</w:t>
      </w:r>
      <w:r w:rsidR="00911D30" w:rsidRPr="000C2D27" w:rsidDel="00911D30">
        <w:rPr>
          <w:kern w:val="36"/>
          <w:sz w:val="28"/>
          <w:szCs w:val="28"/>
        </w:rPr>
        <w:t xml:space="preserve"> </w:t>
      </w:r>
      <w:r w:rsidRPr="000C2D27">
        <w:rPr>
          <w:sz w:val="28"/>
          <w:szCs w:val="28"/>
        </w:rPr>
        <w:t>признание патента недействительным частично, например, по основанию несоответствия изобретения условиям патентоспособности возможно лишь путем внесения изменений в формулу изобретения как документ, выражающий сущность этого изобретения, причем таким образом, чтобы изобретение отвечало условиям патентоспособности.</w:t>
      </w:r>
      <w:proofErr w:type="gramEnd"/>
    </w:p>
    <w:p w:rsidR="0032750B" w:rsidRPr="000C2D27" w:rsidRDefault="0032750B" w:rsidP="0032750B">
      <w:pPr>
        <w:autoSpaceDE w:val="0"/>
        <w:autoSpaceDN w:val="0"/>
        <w:adjustRightInd w:val="0"/>
        <w:spacing w:line="360" w:lineRule="auto"/>
        <w:ind w:firstLine="709"/>
        <w:jc w:val="both"/>
        <w:rPr>
          <w:sz w:val="28"/>
          <w:szCs w:val="28"/>
        </w:rPr>
      </w:pPr>
      <w:r w:rsidRPr="000C2D27">
        <w:rPr>
          <w:sz w:val="28"/>
          <w:szCs w:val="28"/>
        </w:rPr>
        <w:t xml:space="preserve">В связи с этим </w:t>
      </w:r>
      <w:r w:rsidR="00943087">
        <w:rPr>
          <w:sz w:val="28"/>
          <w:szCs w:val="28"/>
        </w:rPr>
        <w:t>возникает вопрос о соответствии части четвертой</w:t>
      </w:r>
      <w:r w:rsidR="00943087" w:rsidRPr="000C2D27">
        <w:rPr>
          <w:sz w:val="28"/>
          <w:szCs w:val="28"/>
        </w:rPr>
        <w:t xml:space="preserve"> ГК РФ</w:t>
      </w:r>
      <w:r w:rsidR="00943087">
        <w:rPr>
          <w:sz w:val="28"/>
          <w:szCs w:val="28"/>
        </w:rPr>
        <w:t xml:space="preserve"> предусмотренного абзацем вторым</w:t>
      </w:r>
      <w:r w:rsidRPr="000C2D27">
        <w:rPr>
          <w:sz w:val="28"/>
          <w:szCs w:val="28"/>
        </w:rPr>
        <w:t xml:space="preserve"> пункта </w:t>
      </w:r>
      <w:r w:rsidRPr="00A82E84">
        <w:rPr>
          <w:sz w:val="28"/>
          <w:szCs w:val="28"/>
        </w:rPr>
        <w:t xml:space="preserve">4.9 </w:t>
      </w:r>
      <w:hyperlink r:id="rId14" w:history="1">
        <w:r w:rsidRPr="00A82E84">
          <w:rPr>
            <w:color w:val="000000"/>
            <w:sz w:val="28"/>
            <w:szCs w:val="28"/>
          </w:rPr>
          <w:t>Правил</w:t>
        </w:r>
      </w:hyperlink>
      <w:r w:rsidRPr="00A82E84">
        <w:rPr>
          <w:color w:val="000000"/>
          <w:sz w:val="28"/>
          <w:szCs w:val="28"/>
        </w:rPr>
        <w:t xml:space="preserve"> </w:t>
      </w:r>
      <w:r w:rsidR="00911D30">
        <w:rPr>
          <w:color w:val="000000"/>
          <w:sz w:val="28"/>
          <w:szCs w:val="28"/>
        </w:rPr>
        <w:t xml:space="preserve">№ 56 </w:t>
      </w:r>
      <w:r w:rsidR="00943087">
        <w:rPr>
          <w:sz w:val="28"/>
          <w:szCs w:val="28"/>
        </w:rPr>
        <w:t>права</w:t>
      </w:r>
      <w:r w:rsidRPr="000C2D27">
        <w:rPr>
          <w:sz w:val="28"/>
          <w:szCs w:val="28"/>
        </w:rPr>
        <w:t xml:space="preserve"> правообладателя на внесение изменений в формулу изобретения при рассмотрении возражения против выдачи патен</w:t>
      </w:r>
      <w:r>
        <w:rPr>
          <w:sz w:val="28"/>
          <w:szCs w:val="28"/>
        </w:rPr>
        <w:t>та</w:t>
      </w:r>
      <w:r w:rsidRPr="000C2D27">
        <w:rPr>
          <w:sz w:val="28"/>
          <w:szCs w:val="28"/>
        </w:rPr>
        <w:t>.</w:t>
      </w:r>
    </w:p>
    <w:p w:rsidR="0032750B" w:rsidRPr="00943087" w:rsidRDefault="00911D30" w:rsidP="00943087">
      <w:pPr>
        <w:autoSpaceDE w:val="0"/>
        <w:autoSpaceDN w:val="0"/>
        <w:adjustRightInd w:val="0"/>
        <w:spacing w:line="360" w:lineRule="auto"/>
        <w:ind w:firstLine="709"/>
        <w:jc w:val="both"/>
        <w:rPr>
          <w:sz w:val="28"/>
          <w:szCs w:val="28"/>
        </w:rPr>
      </w:pPr>
      <w:r>
        <w:rPr>
          <w:sz w:val="28"/>
          <w:szCs w:val="28"/>
        </w:rPr>
        <w:lastRenderedPageBreak/>
        <w:t>Н</w:t>
      </w:r>
      <w:r w:rsidR="00943087">
        <w:rPr>
          <w:sz w:val="28"/>
          <w:szCs w:val="28"/>
        </w:rPr>
        <w:t>еобходимо отметить, что н</w:t>
      </w:r>
      <w:r w:rsidR="0032750B" w:rsidRPr="000C2D27">
        <w:rPr>
          <w:sz w:val="28"/>
          <w:szCs w:val="28"/>
        </w:rPr>
        <w:t xml:space="preserve">ормы </w:t>
      </w:r>
      <w:r w:rsidR="0032750B">
        <w:rPr>
          <w:sz w:val="28"/>
          <w:szCs w:val="28"/>
        </w:rPr>
        <w:t>части четвертой</w:t>
      </w:r>
      <w:r w:rsidR="0032750B" w:rsidRPr="00A82E84">
        <w:rPr>
          <w:sz w:val="28"/>
          <w:szCs w:val="28"/>
        </w:rPr>
        <w:t xml:space="preserve"> ГК РФ </w:t>
      </w:r>
      <w:r w:rsidR="0032750B" w:rsidRPr="00A82E84">
        <w:rPr>
          <w:rFonts w:eastAsia="Times New Roman CYR"/>
          <w:iCs/>
          <w:sz w:val="28"/>
          <w:szCs w:val="28"/>
        </w:rPr>
        <w:t xml:space="preserve">не содержат положений, касающихся определения порядка внесения изменений в формулу изобретения при рассмотрении </w:t>
      </w:r>
      <w:r w:rsidR="0032750B" w:rsidRPr="00A82E84">
        <w:rPr>
          <w:sz w:val="28"/>
          <w:szCs w:val="28"/>
        </w:rPr>
        <w:t xml:space="preserve">возражения </w:t>
      </w:r>
      <w:r w:rsidR="0032750B" w:rsidRPr="00A82E84">
        <w:rPr>
          <w:rFonts w:eastAsiaTheme="minorHAnsi"/>
          <w:sz w:val="28"/>
          <w:szCs w:val="28"/>
          <w:lang w:eastAsia="en-US"/>
        </w:rPr>
        <w:t>на решение об отказе в выдаче патента или о выдаче патента</w:t>
      </w:r>
      <w:r w:rsidR="0032750B">
        <w:rPr>
          <w:rFonts w:eastAsiaTheme="minorHAnsi"/>
          <w:sz w:val="28"/>
          <w:szCs w:val="28"/>
          <w:lang w:eastAsia="en-US"/>
        </w:rPr>
        <w:t>, а также</w:t>
      </w:r>
      <w:r w:rsidR="0032750B" w:rsidRPr="00A82E84">
        <w:rPr>
          <w:rFonts w:eastAsiaTheme="minorHAnsi"/>
          <w:sz w:val="28"/>
          <w:szCs w:val="28"/>
          <w:lang w:eastAsia="en-US"/>
        </w:rPr>
        <w:t xml:space="preserve"> </w:t>
      </w:r>
      <w:r w:rsidR="0032750B" w:rsidRPr="00A82E84">
        <w:rPr>
          <w:rFonts w:eastAsia="Times New Roman CYR"/>
          <w:iCs/>
          <w:sz w:val="28"/>
          <w:szCs w:val="28"/>
        </w:rPr>
        <w:t xml:space="preserve">против выдачи </w:t>
      </w:r>
      <w:r w:rsidR="0032750B" w:rsidRPr="00F660EB">
        <w:rPr>
          <w:rFonts w:eastAsia="Times New Roman CYR"/>
          <w:iCs/>
          <w:sz w:val="28"/>
          <w:szCs w:val="28"/>
        </w:rPr>
        <w:t xml:space="preserve">патента </w:t>
      </w:r>
      <w:r w:rsidR="0032750B" w:rsidRPr="00F660EB">
        <w:rPr>
          <w:rFonts w:eastAsiaTheme="minorHAnsi"/>
          <w:sz w:val="28"/>
          <w:szCs w:val="28"/>
          <w:lang w:eastAsia="en-US"/>
        </w:rPr>
        <w:t xml:space="preserve">на изобретение. </w:t>
      </w:r>
      <w:r w:rsidR="0032750B" w:rsidRPr="00A82E84">
        <w:rPr>
          <w:rFonts w:eastAsia="Times New Roman CYR"/>
          <w:iCs/>
          <w:sz w:val="28"/>
          <w:szCs w:val="28"/>
        </w:rPr>
        <w:t>Эти вопросы находятся в сфере правового регулирования федерального органа исполнительной власти по интеллектуальной собственности.</w:t>
      </w:r>
    </w:p>
    <w:p w:rsidR="0032750B" w:rsidRPr="00A82E84" w:rsidRDefault="0032750B" w:rsidP="0032750B">
      <w:pPr>
        <w:autoSpaceDE w:val="0"/>
        <w:spacing w:line="360" w:lineRule="auto"/>
        <w:ind w:firstLine="709"/>
        <w:jc w:val="both"/>
        <w:rPr>
          <w:rFonts w:eastAsia="Times New Roman CYR"/>
          <w:iCs/>
          <w:sz w:val="28"/>
          <w:szCs w:val="28"/>
        </w:rPr>
      </w:pPr>
      <w:proofErr w:type="gramStart"/>
      <w:r w:rsidRPr="00A82E84">
        <w:rPr>
          <w:sz w:val="28"/>
          <w:szCs w:val="28"/>
        </w:rPr>
        <w:t xml:space="preserve">Согласно абзацу первому пункта 4.9 </w:t>
      </w:r>
      <w:hyperlink r:id="rId15" w:history="1">
        <w:r w:rsidRPr="00A82E84">
          <w:rPr>
            <w:color w:val="000000"/>
            <w:sz w:val="28"/>
            <w:szCs w:val="28"/>
          </w:rPr>
          <w:t>Правил</w:t>
        </w:r>
      </w:hyperlink>
      <w:r w:rsidRPr="00A82E84">
        <w:rPr>
          <w:color w:val="000000"/>
          <w:sz w:val="28"/>
          <w:szCs w:val="28"/>
        </w:rPr>
        <w:t xml:space="preserve"> № 56 </w:t>
      </w:r>
      <w:r w:rsidRPr="00A82E84">
        <w:rPr>
          <w:sz w:val="28"/>
          <w:szCs w:val="28"/>
        </w:rPr>
        <w:t xml:space="preserve">при рассмотрении возражения </w:t>
      </w:r>
      <w:r w:rsidRPr="00A82E84">
        <w:rPr>
          <w:rFonts w:eastAsiaTheme="minorHAnsi"/>
          <w:sz w:val="28"/>
          <w:szCs w:val="28"/>
          <w:lang w:eastAsia="en-US"/>
        </w:rPr>
        <w:t xml:space="preserve">на решение об отказе в выдаче патента или </w:t>
      </w:r>
      <w:r>
        <w:rPr>
          <w:rFonts w:eastAsiaTheme="minorHAnsi"/>
          <w:sz w:val="28"/>
          <w:szCs w:val="28"/>
          <w:lang w:eastAsia="en-US"/>
        </w:rPr>
        <w:t>о выдаче патента на изобретение</w:t>
      </w:r>
      <w:r w:rsidRPr="00A82E84">
        <w:rPr>
          <w:sz w:val="28"/>
          <w:szCs w:val="28"/>
        </w:rPr>
        <w:t xml:space="preserve"> коллегия Палаты</w:t>
      </w:r>
      <w:r>
        <w:rPr>
          <w:sz w:val="28"/>
        </w:rPr>
        <w:t xml:space="preserve"> по патентным спорам вправе предложить лицу, подавшему заявку на выдачу патента на изобретение внести изменения в формулу изобретения, если эти изменения устраняют причины, послужившие единственным основанием для вывода о несоответствии рассматриваемого объекта условиям патентоспособности, а</w:t>
      </w:r>
      <w:proofErr w:type="gramEnd"/>
      <w:r>
        <w:rPr>
          <w:sz w:val="28"/>
        </w:rPr>
        <w:t xml:space="preserve"> также основанием для вывода об отнесении заявленного объекта к перечню решений (объектов), не признаваемых патентоспособными изобретениями, полезными моделями, промышленными образцами.</w:t>
      </w:r>
    </w:p>
    <w:p w:rsidR="0032750B" w:rsidRPr="00470BE1" w:rsidRDefault="0032750B" w:rsidP="0032750B">
      <w:pPr>
        <w:spacing w:line="360" w:lineRule="auto"/>
        <w:ind w:firstLine="709"/>
        <w:jc w:val="both"/>
        <w:rPr>
          <w:rStyle w:val="BodytextBold"/>
          <w:rFonts w:ascii="Times New Roman" w:eastAsia="Times New Roman" w:hAnsi="Times New Roman" w:cs="Times New Roman"/>
          <w:bCs w:val="0"/>
          <w:sz w:val="28"/>
          <w:szCs w:val="28"/>
        </w:rPr>
      </w:pPr>
      <w:r>
        <w:rPr>
          <w:sz w:val="28"/>
          <w:szCs w:val="28"/>
        </w:rPr>
        <w:t>В</w:t>
      </w:r>
      <w:r w:rsidRPr="00431011">
        <w:rPr>
          <w:sz w:val="28"/>
          <w:szCs w:val="28"/>
        </w:rPr>
        <w:t xml:space="preserve"> решении Верховного Суда Российской Федерации от 22</w:t>
      </w:r>
      <w:r>
        <w:rPr>
          <w:sz w:val="28"/>
          <w:szCs w:val="28"/>
        </w:rPr>
        <w:t>.11.2010</w:t>
      </w:r>
      <w:r w:rsidRPr="00431011">
        <w:rPr>
          <w:sz w:val="28"/>
          <w:szCs w:val="28"/>
        </w:rPr>
        <w:t xml:space="preserve"> </w:t>
      </w:r>
      <w:r>
        <w:rPr>
          <w:sz w:val="28"/>
          <w:szCs w:val="28"/>
        </w:rPr>
        <w:br/>
      </w:r>
      <w:r w:rsidRPr="00431011">
        <w:rPr>
          <w:sz w:val="28"/>
          <w:szCs w:val="28"/>
        </w:rPr>
        <w:t>№ ГКПИ10-1228</w:t>
      </w:r>
      <w:r>
        <w:rPr>
          <w:sz w:val="28"/>
          <w:szCs w:val="28"/>
        </w:rPr>
        <w:t xml:space="preserve"> содержится правовая позиция</w:t>
      </w:r>
      <w:r w:rsidRPr="00431011">
        <w:rPr>
          <w:sz w:val="28"/>
          <w:szCs w:val="28"/>
        </w:rPr>
        <w:t xml:space="preserve">, </w:t>
      </w:r>
      <w:r>
        <w:rPr>
          <w:sz w:val="28"/>
          <w:szCs w:val="28"/>
        </w:rPr>
        <w:t>с</w:t>
      </w:r>
      <w:r w:rsidRPr="00431011">
        <w:rPr>
          <w:sz w:val="28"/>
          <w:szCs w:val="28"/>
        </w:rPr>
        <w:t xml:space="preserve">огласно </w:t>
      </w:r>
      <w:r>
        <w:rPr>
          <w:sz w:val="28"/>
          <w:szCs w:val="28"/>
        </w:rPr>
        <w:t xml:space="preserve">которой </w:t>
      </w:r>
      <w:r w:rsidRPr="00431011">
        <w:rPr>
          <w:sz w:val="28"/>
          <w:szCs w:val="28"/>
        </w:rPr>
        <w:t xml:space="preserve">предложение о внесении изменений в формулу изобретения, предусмотренное </w:t>
      </w:r>
      <w:r>
        <w:rPr>
          <w:sz w:val="28"/>
          <w:szCs w:val="28"/>
        </w:rPr>
        <w:t>абзацем первым пункта</w:t>
      </w:r>
      <w:r w:rsidRPr="00431011">
        <w:rPr>
          <w:sz w:val="28"/>
          <w:szCs w:val="28"/>
        </w:rPr>
        <w:t xml:space="preserve"> 4.9 Правил </w:t>
      </w:r>
      <w:r>
        <w:rPr>
          <w:color w:val="000000"/>
          <w:sz w:val="28"/>
          <w:szCs w:val="28"/>
        </w:rPr>
        <w:t>№ </w:t>
      </w:r>
      <w:r w:rsidRPr="00A4153A">
        <w:rPr>
          <w:color w:val="000000"/>
          <w:sz w:val="28"/>
          <w:szCs w:val="28"/>
        </w:rPr>
        <w:t>56</w:t>
      </w:r>
      <w:r>
        <w:rPr>
          <w:sz w:val="28"/>
          <w:szCs w:val="28"/>
        </w:rPr>
        <w:t>, является обязанностью п</w:t>
      </w:r>
      <w:r w:rsidRPr="00431011">
        <w:rPr>
          <w:sz w:val="28"/>
          <w:szCs w:val="28"/>
        </w:rPr>
        <w:t xml:space="preserve">алаты по патентным спорам и не может осуществляться произвольно. </w:t>
      </w:r>
      <w:r w:rsidRPr="00D062E0">
        <w:rPr>
          <w:sz w:val="28"/>
          <w:szCs w:val="28"/>
        </w:rPr>
        <w:t>Палата по патентным спорам,</w:t>
      </w:r>
      <w:r w:rsidRPr="00062D35">
        <w:rPr>
          <w:sz w:val="28"/>
          <w:szCs w:val="28"/>
        </w:rPr>
        <w:t xml:space="preserve"> </w:t>
      </w:r>
      <w:r w:rsidRPr="00470BE1">
        <w:rPr>
          <w:rStyle w:val="BodytextBold"/>
          <w:rFonts w:ascii="Times New Roman" w:hAnsi="Times New Roman" w:cs="Times New Roman"/>
          <w:b w:val="0"/>
          <w:sz w:val="28"/>
          <w:szCs w:val="28"/>
        </w:rPr>
        <w:t>установив наличие возможных вариантов изменений,</w:t>
      </w:r>
      <w:r w:rsidRPr="00470BE1">
        <w:rPr>
          <w:rStyle w:val="BodytextBold"/>
          <w:rFonts w:ascii="Times New Roman" w:hAnsi="Times New Roman" w:cs="Times New Roman"/>
          <w:sz w:val="28"/>
          <w:szCs w:val="28"/>
        </w:rPr>
        <w:t xml:space="preserve"> </w:t>
      </w:r>
      <w:r w:rsidRPr="00470BE1">
        <w:rPr>
          <w:sz w:val="28"/>
          <w:szCs w:val="28"/>
        </w:rPr>
        <w:t xml:space="preserve">внесение которых в формулу изобретения может привести к патентоспособности изобретения, обязана предложить заинтересованному лицу внести </w:t>
      </w:r>
      <w:r w:rsidRPr="00470BE1">
        <w:rPr>
          <w:rStyle w:val="BodytextBold"/>
          <w:rFonts w:ascii="Times New Roman" w:hAnsi="Times New Roman" w:cs="Times New Roman"/>
          <w:b w:val="0"/>
          <w:sz w:val="28"/>
          <w:szCs w:val="28"/>
        </w:rPr>
        <w:t>такие изменения.</w:t>
      </w:r>
    </w:p>
    <w:p w:rsidR="0032750B" w:rsidRPr="00FB6341" w:rsidRDefault="0032750B" w:rsidP="0032750B">
      <w:pPr>
        <w:spacing w:line="360" w:lineRule="auto"/>
        <w:ind w:firstLine="709"/>
        <w:jc w:val="both"/>
        <w:rPr>
          <w:sz w:val="28"/>
          <w:szCs w:val="28"/>
        </w:rPr>
      </w:pPr>
      <w:proofErr w:type="gramStart"/>
      <w:r>
        <w:rPr>
          <w:sz w:val="28"/>
          <w:szCs w:val="28"/>
        </w:rPr>
        <w:t>В силу абзаца</w:t>
      </w:r>
      <w:r w:rsidRPr="00FB6341">
        <w:rPr>
          <w:sz w:val="28"/>
          <w:szCs w:val="28"/>
        </w:rPr>
        <w:t xml:space="preserve"> </w:t>
      </w:r>
      <w:r>
        <w:rPr>
          <w:sz w:val="28"/>
          <w:szCs w:val="28"/>
        </w:rPr>
        <w:t>второго</w:t>
      </w:r>
      <w:r w:rsidRPr="00FB6341">
        <w:rPr>
          <w:sz w:val="28"/>
          <w:szCs w:val="28"/>
        </w:rPr>
        <w:t xml:space="preserve"> пункта 4.9 Правил № 56 при рассмотрении возражений против выдачи патента на изобретение коллегия палаты по патентным спорам вправе предложить патентообладателю внести изменения в формулу изобретения в случае, если без внесения указанных изменений </w:t>
      </w:r>
      <w:r w:rsidRPr="00FB6341">
        <w:rPr>
          <w:sz w:val="28"/>
          <w:szCs w:val="28"/>
        </w:rPr>
        <w:lastRenderedPageBreak/>
        <w:t>оспариваемый патент должен быть признан недействительным полностью, а пр</w:t>
      </w:r>
      <w:r>
        <w:rPr>
          <w:sz w:val="28"/>
          <w:szCs w:val="28"/>
        </w:rPr>
        <w:t>и внесении – может быть признан</w:t>
      </w:r>
      <w:r w:rsidRPr="00FB6341">
        <w:rPr>
          <w:sz w:val="28"/>
          <w:szCs w:val="28"/>
        </w:rPr>
        <w:t xml:space="preserve"> недействительным частично.</w:t>
      </w:r>
      <w:proofErr w:type="gramEnd"/>
    </w:p>
    <w:p w:rsidR="00D23E15" w:rsidRDefault="00F54B0F" w:rsidP="0032750B">
      <w:pPr>
        <w:spacing w:line="360" w:lineRule="auto"/>
        <w:ind w:firstLine="709"/>
        <w:jc w:val="both"/>
        <w:rPr>
          <w:sz w:val="28"/>
          <w:szCs w:val="28"/>
          <w:lang w:eastAsia="en-US"/>
        </w:rPr>
      </w:pPr>
      <w:r>
        <w:rPr>
          <w:sz w:val="28"/>
          <w:szCs w:val="28"/>
          <w:lang w:eastAsia="en-US"/>
        </w:rPr>
        <w:t xml:space="preserve">В связи с </w:t>
      </w:r>
      <w:r w:rsidR="00BF4079">
        <w:rPr>
          <w:sz w:val="28"/>
          <w:szCs w:val="28"/>
          <w:lang w:eastAsia="en-US"/>
        </w:rPr>
        <w:t xml:space="preserve">этим </w:t>
      </w:r>
      <w:r w:rsidR="00D23E15">
        <w:rPr>
          <w:sz w:val="28"/>
          <w:szCs w:val="28"/>
          <w:lang w:eastAsia="en-US"/>
        </w:rPr>
        <w:t>возникают следующие вопросы:</w:t>
      </w:r>
    </w:p>
    <w:p w:rsidR="0032750B" w:rsidRDefault="00D23E15" w:rsidP="0032750B">
      <w:pPr>
        <w:spacing w:line="360" w:lineRule="auto"/>
        <w:ind w:firstLine="709"/>
        <w:jc w:val="both"/>
        <w:rPr>
          <w:sz w:val="28"/>
          <w:szCs w:val="28"/>
        </w:rPr>
      </w:pPr>
      <w:r>
        <w:rPr>
          <w:sz w:val="28"/>
          <w:szCs w:val="28"/>
          <w:lang w:eastAsia="en-US"/>
        </w:rPr>
        <w:t>а) о</w:t>
      </w:r>
      <w:r w:rsidR="00F54B0F">
        <w:rPr>
          <w:sz w:val="28"/>
          <w:szCs w:val="28"/>
          <w:lang w:eastAsia="en-US"/>
        </w:rPr>
        <w:t xml:space="preserve"> </w:t>
      </w:r>
      <w:r w:rsidR="00BF4079">
        <w:rPr>
          <w:sz w:val="28"/>
          <w:szCs w:val="28"/>
          <w:lang w:eastAsia="en-US"/>
        </w:rPr>
        <w:t>возможности распространения</w:t>
      </w:r>
      <w:r w:rsidR="006C2454">
        <w:rPr>
          <w:sz w:val="28"/>
          <w:szCs w:val="28"/>
          <w:lang w:eastAsia="en-US"/>
        </w:rPr>
        <w:t xml:space="preserve"> </w:t>
      </w:r>
      <w:r w:rsidR="00943087">
        <w:rPr>
          <w:sz w:val="28"/>
          <w:szCs w:val="28"/>
          <w:lang w:eastAsia="en-US"/>
        </w:rPr>
        <w:t>в</w:t>
      </w:r>
      <w:r w:rsidR="00F54B0F">
        <w:rPr>
          <w:sz w:val="28"/>
          <w:szCs w:val="28"/>
          <w:lang w:eastAsia="en-US"/>
        </w:rPr>
        <w:t>ышеизложенной правовой позиции</w:t>
      </w:r>
      <w:r w:rsidR="0032750B">
        <w:rPr>
          <w:sz w:val="28"/>
          <w:szCs w:val="28"/>
          <w:lang w:eastAsia="en-US"/>
        </w:rPr>
        <w:t xml:space="preserve"> </w:t>
      </w:r>
      <w:r w:rsidR="0032750B" w:rsidRPr="00431011">
        <w:rPr>
          <w:sz w:val="28"/>
          <w:szCs w:val="28"/>
        </w:rPr>
        <w:t>Верховного Суда Российской Федерации</w:t>
      </w:r>
      <w:r w:rsidR="0032750B" w:rsidRPr="00807E55">
        <w:rPr>
          <w:sz w:val="28"/>
          <w:szCs w:val="28"/>
          <w:lang w:eastAsia="en-US"/>
        </w:rPr>
        <w:t xml:space="preserve"> </w:t>
      </w:r>
      <w:r w:rsidR="0032750B" w:rsidRPr="00854420">
        <w:rPr>
          <w:sz w:val="28"/>
          <w:szCs w:val="28"/>
        </w:rPr>
        <w:t xml:space="preserve">и в отношении абзаца </w:t>
      </w:r>
      <w:r w:rsidR="00943087">
        <w:rPr>
          <w:sz w:val="28"/>
          <w:szCs w:val="28"/>
        </w:rPr>
        <w:t>второго пункта 4.9 Правил № 56</w:t>
      </w:r>
      <w:r w:rsidR="00F54B0F">
        <w:rPr>
          <w:sz w:val="28"/>
          <w:szCs w:val="28"/>
        </w:rPr>
        <w:t>.</w:t>
      </w:r>
    </w:p>
    <w:p w:rsidR="00943087" w:rsidRDefault="00D23E15" w:rsidP="0032750B">
      <w:pPr>
        <w:spacing w:line="360" w:lineRule="auto"/>
        <w:ind w:firstLine="709"/>
        <w:jc w:val="both"/>
        <w:rPr>
          <w:sz w:val="28"/>
          <w:szCs w:val="28"/>
        </w:rPr>
      </w:pPr>
      <w:r>
        <w:rPr>
          <w:sz w:val="28"/>
          <w:szCs w:val="28"/>
        </w:rPr>
        <w:t>б) об</w:t>
      </w:r>
      <w:r w:rsidR="00BF4079">
        <w:rPr>
          <w:sz w:val="28"/>
          <w:szCs w:val="28"/>
        </w:rPr>
        <w:t xml:space="preserve"> обстоятельств</w:t>
      </w:r>
      <w:r>
        <w:rPr>
          <w:sz w:val="28"/>
          <w:szCs w:val="28"/>
        </w:rPr>
        <w:t>ах</w:t>
      </w:r>
      <w:r w:rsidR="00BF4079">
        <w:rPr>
          <w:sz w:val="28"/>
          <w:szCs w:val="28"/>
        </w:rPr>
        <w:t>, при которых</w:t>
      </w:r>
      <w:r w:rsidR="006C2454">
        <w:rPr>
          <w:sz w:val="28"/>
          <w:szCs w:val="28"/>
        </w:rPr>
        <w:t xml:space="preserve"> у Роспатента возникает обязанность </w:t>
      </w:r>
      <w:r w:rsidR="006C2454">
        <w:rPr>
          <w:sz w:val="28"/>
          <w:szCs w:val="28"/>
          <w:lang w:eastAsia="en-US"/>
        </w:rPr>
        <w:t>предложить заинтересованному лицу</w:t>
      </w:r>
      <w:r w:rsidR="006C2454" w:rsidRPr="00444469">
        <w:rPr>
          <w:sz w:val="24"/>
          <w:szCs w:val="24"/>
        </w:rPr>
        <w:t xml:space="preserve"> </w:t>
      </w:r>
      <w:r w:rsidR="006C2454" w:rsidRPr="00D33523">
        <w:rPr>
          <w:sz w:val="28"/>
          <w:szCs w:val="28"/>
          <w:lang w:eastAsia="en-US"/>
        </w:rPr>
        <w:t>внести из</w:t>
      </w:r>
      <w:r w:rsidR="006C2454">
        <w:rPr>
          <w:sz w:val="28"/>
          <w:szCs w:val="28"/>
          <w:lang w:eastAsia="en-US"/>
        </w:rPr>
        <w:t>менения в формулу изобретения.</w:t>
      </w:r>
    </w:p>
    <w:p w:rsidR="00943087" w:rsidRDefault="006C2454" w:rsidP="0032750B">
      <w:pPr>
        <w:spacing w:line="360" w:lineRule="auto"/>
        <w:ind w:firstLine="709"/>
        <w:jc w:val="both"/>
        <w:rPr>
          <w:sz w:val="28"/>
          <w:szCs w:val="28"/>
        </w:rPr>
      </w:pPr>
      <w:r>
        <w:rPr>
          <w:sz w:val="28"/>
          <w:szCs w:val="28"/>
        </w:rPr>
        <w:t>Для обсуждения можно предложить следующий вариант ответа на этот вопрос.</w:t>
      </w:r>
    </w:p>
    <w:p w:rsidR="0032750B" w:rsidRDefault="0032750B" w:rsidP="0032750B">
      <w:pPr>
        <w:spacing w:line="360" w:lineRule="auto"/>
        <w:ind w:firstLine="709"/>
        <w:jc w:val="both"/>
        <w:rPr>
          <w:sz w:val="28"/>
          <w:szCs w:val="28"/>
        </w:rPr>
      </w:pPr>
      <w:proofErr w:type="gramStart"/>
      <w:r>
        <w:rPr>
          <w:sz w:val="28"/>
          <w:szCs w:val="28"/>
        </w:rPr>
        <w:t xml:space="preserve">Обязанность </w:t>
      </w:r>
      <w:r w:rsidR="006C2454">
        <w:rPr>
          <w:sz w:val="28"/>
          <w:szCs w:val="28"/>
        </w:rPr>
        <w:t xml:space="preserve">Роспатента </w:t>
      </w:r>
      <w:r>
        <w:rPr>
          <w:sz w:val="28"/>
          <w:szCs w:val="28"/>
          <w:lang w:eastAsia="en-US"/>
        </w:rPr>
        <w:t>предложить заинтересованному лицу</w:t>
      </w:r>
      <w:r w:rsidRPr="00444469">
        <w:rPr>
          <w:sz w:val="24"/>
          <w:szCs w:val="24"/>
        </w:rPr>
        <w:t xml:space="preserve"> </w:t>
      </w:r>
      <w:r w:rsidRPr="00D33523">
        <w:rPr>
          <w:sz w:val="28"/>
          <w:szCs w:val="28"/>
          <w:lang w:eastAsia="en-US"/>
        </w:rPr>
        <w:t>внести из</w:t>
      </w:r>
      <w:r>
        <w:rPr>
          <w:sz w:val="28"/>
          <w:szCs w:val="28"/>
          <w:lang w:eastAsia="en-US"/>
        </w:rPr>
        <w:t xml:space="preserve">менения в формулу изобретения </w:t>
      </w:r>
      <w:r>
        <w:rPr>
          <w:sz w:val="28"/>
        </w:rPr>
        <w:t xml:space="preserve">возникает только в том случае, если </w:t>
      </w:r>
      <w:r w:rsidR="00D23E15">
        <w:rPr>
          <w:sz w:val="28"/>
        </w:rPr>
        <w:t xml:space="preserve">в ходе рассмотрения возражения </w:t>
      </w:r>
      <w:r>
        <w:rPr>
          <w:sz w:val="28"/>
        </w:rPr>
        <w:t xml:space="preserve">будут установлены обстоятельства, при которых изменения в формулу изобретения </w:t>
      </w:r>
      <w:r w:rsidRPr="00A40D77">
        <w:rPr>
          <w:rFonts w:eastAsiaTheme="minorHAnsi"/>
          <w:sz w:val="28"/>
          <w:szCs w:val="28"/>
          <w:lang w:eastAsia="en-US"/>
        </w:rPr>
        <w:t xml:space="preserve">устраняют причины, </w:t>
      </w:r>
      <w:r w:rsidR="00D23E15">
        <w:rPr>
          <w:rFonts w:eastAsiaTheme="minorHAnsi"/>
          <w:sz w:val="28"/>
          <w:szCs w:val="28"/>
          <w:lang w:eastAsia="en-US"/>
        </w:rPr>
        <w:t xml:space="preserve">могущие </w:t>
      </w:r>
      <w:r w:rsidRPr="00A40D77">
        <w:rPr>
          <w:rFonts w:eastAsiaTheme="minorHAnsi"/>
          <w:sz w:val="28"/>
          <w:szCs w:val="28"/>
          <w:lang w:eastAsia="en-US"/>
        </w:rPr>
        <w:t>послужи</w:t>
      </w:r>
      <w:r w:rsidR="00D23E15">
        <w:rPr>
          <w:rFonts w:eastAsiaTheme="minorHAnsi"/>
          <w:sz w:val="28"/>
          <w:szCs w:val="28"/>
          <w:lang w:eastAsia="en-US"/>
        </w:rPr>
        <w:t>ть</w:t>
      </w:r>
      <w:r w:rsidRPr="00A40D77">
        <w:rPr>
          <w:rFonts w:eastAsiaTheme="minorHAnsi"/>
          <w:sz w:val="28"/>
          <w:szCs w:val="28"/>
          <w:lang w:eastAsia="en-US"/>
        </w:rPr>
        <w:t xml:space="preserve"> единственным основанием для вывода о несоответствии рассматриваемого объекта условиям патентоспособности, а также основанием для вывода об отнесении заявленного объекта к перечню решений (объектов), не признаваемых патентоспособными изобретениями</w:t>
      </w:r>
      <w:proofErr w:type="gramEnd"/>
      <w:r w:rsidRPr="00A40D77">
        <w:rPr>
          <w:rFonts w:eastAsiaTheme="minorHAnsi"/>
          <w:sz w:val="28"/>
          <w:szCs w:val="28"/>
          <w:lang w:eastAsia="en-US"/>
        </w:rPr>
        <w:t>,</w:t>
      </w:r>
      <w:r>
        <w:rPr>
          <w:rFonts w:eastAsiaTheme="minorHAnsi"/>
          <w:sz w:val="28"/>
          <w:szCs w:val="28"/>
          <w:lang w:eastAsia="en-US"/>
        </w:rPr>
        <w:t xml:space="preserve"> </w:t>
      </w:r>
      <w:r w:rsidRPr="00D33523">
        <w:rPr>
          <w:rFonts w:eastAsiaTheme="minorHAnsi"/>
          <w:sz w:val="28"/>
          <w:szCs w:val="28"/>
          <w:lang w:eastAsia="en-US"/>
        </w:rPr>
        <w:t xml:space="preserve">или </w:t>
      </w:r>
      <w:r w:rsidRPr="00D33523">
        <w:rPr>
          <w:sz w:val="28"/>
          <w:szCs w:val="28"/>
          <w:lang w:eastAsia="en-US"/>
        </w:rPr>
        <w:t>патент на изобретение может быть признан недействительным частично</w:t>
      </w:r>
      <w:r>
        <w:rPr>
          <w:sz w:val="28"/>
          <w:szCs w:val="28"/>
          <w:lang w:eastAsia="en-US"/>
        </w:rPr>
        <w:t xml:space="preserve">. </w:t>
      </w:r>
    </w:p>
    <w:p w:rsidR="0032750B" w:rsidRDefault="0032750B" w:rsidP="0032750B">
      <w:pPr>
        <w:spacing w:line="360" w:lineRule="auto"/>
        <w:ind w:firstLine="709"/>
        <w:jc w:val="both"/>
        <w:rPr>
          <w:rFonts w:eastAsia="Times New Roman"/>
          <w:sz w:val="28"/>
          <w:szCs w:val="28"/>
          <w:lang w:eastAsia="en-US"/>
        </w:rPr>
      </w:pPr>
      <w:r>
        <w:rPr>
          <w:sz w:val="28"/>
          <w:szCs w:val="28"/>
          <w:lang w:eastAsia="en-US"/>
        </w:rPr>
        <w:t xml:space="preserve">В том случае, если </w:t>
      </w:r>
      <w:r w:rsidR="006C2454">
        <w:rPr>
          <w:sz w:val="28"/>
          <w:szCs w:val="28"/>
          <w:lang w:eastAsia="en-US"/>
        </w:rPr>
        <w:t xml:space="preserve">Роспатент </w:t>
      </w:r>
      <w:r>
        <w:rPr>
          <w:sz w:val="28"/>
          <w:szCs w:val="28"/>
          <w:lang w:eastAsia="en-US"/>
        </w:rPr>
        <w:t>не установит указанных обстоятельств, обязанность по предложению заинтересованному лицу</w:t>
      </w:r>
      <w:r w:rsidRPr="00444469">
        <w:rPr>
          <w:sz w:val="24"/>
          <w:szCs w:val="24"/>
        </w:rPr>
        <w:t xml:space="preserve"> </w:t>
      </w:r>
      <w:r w:rsidRPr="00D33523">
        <w:rPr>
          <w:sz w:val="28"/>
          <w:szCs w:val="28"/>
          <w:lang w:eastAsia="en-US"/>
        </w:rPr>
        <w:t>внести из</w:t>
      </w:r>
      <w:r>
        <w:rPr>
          <w:sz w:val="28"/>
          <w:szCs w:val="28"/>
          <w:lang w:eastAsia="en-US"/>
        </w:rPr>
        <w:t xml:space="preserve">менения в формулу изобретения не возникает. Обязанность по доказыванию отсутствия указанных обстоятельств в суде в силу части 1 статьи 65 Арбитражного процессуального кодекса Российской Федерации возлагается на </w:t>
      </w:r>
      <w:r>
        <w:rPr>
          <w:rFonts w:eastAsia="Times New Roman"/>
          <w:sz w:val="28"/>
          <w:szCs w:val="28"/>
          <w:lang w:eastAsia="en-US"/>
        </w:rPr>
        <w:t>федеральный орган</w:t>
      </w:r>
      <w:r w:rsidRPr="008E0E80">
        <w:rPr>
          <w:rFonts w:eastAsia="Times New Roman"/>
          <w:sz w:val="28"/>
          <w:szCs w:val="28"/>
          <w:lang w:eastAsia="en-US"/>
        </w:rPr>
        <w:t xml:space="preserve"> исполнительной власти по интеллектуальной собственности</w:t>
      </w:r>
      <w:r>
        <w:rPr>
          <w:rFonts w:eastAsia="Times New Roman"/>
          <w:sz w:val="28"/>
          <w:szCs w:val="28"/>
          <w:lang w:eastAsia="en-US"/>
        </w:rPr>
        <w:t>.</w:t>
      </w:r>
    </w:p>
    <w:p w:rsidR="0032750B" w:rsidRDefault="0032750B" w:rsidP="0032750B">
      <w:pPr>
        <w:spacing w:line="360" w:lineRule="auto"/>
        <w:ind w:firstLine="709"/>
        <w:jc w:val="both"/>
        <w:rPr>
          <w:rFonts w:eastAsiaTheme="minorHAnsi"/>
          <w:sz w:val="28"/>
          <w:szCs w:val="28"/>
          <w:lang w:eastAsia="en-US"/>
        </w:rPr>
      </w:pPr>
      <w:r>
        <w:rPr>
          <w:rFonts w:eastAsiaTheme="minorHAnsi"/>
          <w:sz w:val="28"/>
          <w:szCs w:val="28"/>
          <w:lang w:eastAsia="en-US"/>
        </w:rPr>
        <w:t xml:space="preserve">В то же время, если по результатам судебного разбирательства будет установлено, что </w:t>
      </w:r>
      <w:r w:rsidR="006C2454">
        <w:rPr>
          <w:rFonts w:eastAsiaTheme="minorHAnsi"/>
          <w:sz w:val="28"/>
          <w:szCs w:val="28"/>
          <w:lang w:eastAsia="en-US"/>
        </w:rPr>
        <w:t>Роспатент не предложил</w:t>
      </w:r>
      <w:r>
        <w:rPr>
          <w:rFonts w:eastAsiaTheme="minorHAnsi"/>
          <w:sz w:val="28"/>
          <w:szCs w:val="28"/>
          <w:lang w:eastAsia="en-US"/>
        </w:rPr>
        <w:t xml:space="preserve"> заинтересованному лицу внести изменения в формулу изобретения при наличии условий для такого </w:t>
      </w:r>
      <w:r>
        <w:rPr>
          <w:rFonts w:eastAsiaTheme="minorHAnsi"/>
          <w:sz w:val="28"/>
          <w:szCs w:val="28"/>
          <w:lang w:eastAsia="en-US"/>
        </w:rPr>
        <w:lastRenderedPageBreak/>
        <w:t>предложения, суду следует дать этому обстоятельству оценку на предмет существенного нарушения</w:t>
      </w:r>
      <w:r w:rsidRPr="00240CDD">
        <w:rPr>
          <w:rFonts w:eastAsiaTheme="minorHAnsi"/>
          <w:sz w:val="28"/>
          <w:szCs w:val="28"/>
          <w:lang w:eastAsia="en-US"/>
        </w:rPr>
        <w:t xml:space="preserve"> процедуры рассмотрения возражения</w:t>
      </w:r>
      <w:r>
        <w:rPr>
          <w:rFonts w:eastAsiaTheme="minorHAnsi"/>
          <w:sz w:val="28"/>
          <w:szCs w:val="28"/>
          <w:lang w:eastAsia="en-US"/>
        </w:rPr>
        <w:t>.</w:t>
      </w:r>
    </w:p>
    <w:p w:rsidR="0032750B" w:rsidRDefault="0032750B" w:rsidP="0032750B">
      <w:pPr>
        <w:spacing w:line="360" w:lineRule="auto"/>
        <w:ind w:firstLine="709"/>
        <w:jc w:val="both"/>
        <w:rPr>
          <w:sz w:val="28"/>
          <w:szCs w:val="28"/>
        </w:rPr>
      </w:pPr>
      <w:r>
        <w:rPr>
          <w:sz w:val="28"/>
          <w:szCs w:val="28"/>
          <w:lang w:bidi="ru-RU"/>
        </w:rPr>
        <w:t xml:space="preserve">Предложение </w:t>
      </w:r>
      <w:r w:rsidR="006C2454">
        <w:rPr>
          <w:sz w:val="28"/>
          <w:szCs w:val="28"/>
          <w:lang w:bidi="ru-RU"/>
        </w:rPr>
        <w:t xml:space="preserve">Роспатента </w:t>
      </w:r>
      <w:r>
        <w:rPr>
          <w:sz w:val="28"/>
          <w:szCs w:val="28"/>
          <w:lang w:bidi="ru-RU"/>
        </w:rPr>
        <w:t xml:space="preserve">о внесении изменений в формулу изобретения, сделанное в процессе рассмотрения возражения, должно учитывать эти возражения, а не другие усматриваемые </w:t>
      </w:r>
      <w:r w:rsidR="00D23E15">
        <w:rPr>
          <w:sz w:val="28"/>
          <w:szCs w:val="28"/>
          <w:lang w:bidi="ru-RU"/>
        </w:rPr>
        <w:t xml:space="preserve">Роспатентом </w:t>
      </w:r>
      <w:r>
        <w:rPr>
          <w:sz w:val="28"/>
          <w:szCs w:val="28"/>
          <w:lang w:bidi="ru-RU"/>
        </w:rPr>
        <w:t xml:space="preserve">основания, не связанные с возражением. В то же время внесение изменений в формулу изобретения должно основываться на предложении </w:t>
      </w:r>
      <w:r w:rsidR="006C2454">
        <w:rPr>
          <w:sz w:val="28"/>
          <w:szCs w:val="28"/>
          <w:lang w:bidi="ru-RU"/>
        </w:rPr>
        <w:t xml:space="preserve">Роспатента </w:t>
      </w:r>
      <w:r>
        <w:rPr>
          <w:sz w:val="28"/>
          <w:szCs w:val="28"/>
          <w:lang w:bidi="ru-RU"/>
        </w:rPr>
        <w:t>и быть связано с доводами возражения. Так, при рассмотрении возражения</w:t>
      </w:r>
      <w:r w:rsidRPr="001D52EC">
        <w:t xml:space="preserve"> </w:t>
      </w:r>
      <w:r>
        <w:rPr>
          <w:sz w:val="28"/>
          <w:szCs w:val="28"/>
          <w:lang w:bidi="ru-RU"/>
        </w:rPr>
        <w:t xml:space="preserve">против выдачи патента на изобретение по </w:t>
      </w:r>
      <w:r w:rsidRPr="00E929B8">
        <w:rPr>
          <w:sz w:val="28"/>
          <w:szCs w:val="28"/>
          <w:lang w:bidi="ru-RU"/>
        </w:rPr>
        <w:t xml:space="preserve">основанию его </w:t>
      </w:r>
      <w:r w:rsidRPr="00E929B8">
        <w:rPr>
          <w:rFonts w:eastAsiaTheme="minorHAnsi"/>
          <w:sz w:val="28"/>
          <w:szCs w:val="28"/>
          <w:lang w:eastAsia="en-US"/>
        </w:rPr>
        <w:t xml:space="preserve">несоответствия условиям патентоспособности </w:t>
      </w:r>
      <w:r w:rsidRPr="00E929B8">
        <w:rPr>
          <w:sz w:val="28"/>
          <w:szCs w:val="28"/>
          <w:lang w:bidi="ru-RU"/>
        </w:rPr>
        <w:t xml:space="preserve">недопустимо </w:t>
      </w:r>
      <w:r w:rsidRPr="00E929B8">
        <w:rPr>
          <w:sz w:val="28"/>
          <w:szCs w:val="28"/>
        </w:rPr>
        <w:t>исключение несущественных признаков или уточнение признаков формулы, поскольку такие изменения не связаны с доводами возражения.</w:t>
      </w:r>
    </w:p>
    <w:p w:rsidR="00553ABB" w:rsidRPr="005875A8" w:rsidRDefault="00D23E15" w:rsidP="00553ABB">
      <w:pPr>
        <w:tabs>
          <w:tab w:val="left" w:pos="1134"/>
        </w:tabs>
        <w:spacing w:line="360" w:lineRule="auto"/>
        <w:ind w:firstLine="709"/>
        <w:jc w:val="both"/>
        <w:rPr>
          <w:sz w:val="28"/>
          <w:szCs w:val="28"/>
        </w:rPr>
      </w:pPr>
      <w:r>
        <w:rPr>
          <w:sz w:val="28"/>
          <w:szCs w:val="28"/>
        </w:rPr>
        <w:t>в)</w:t>
      </w:r>
      <w:r w:rsidR="00553ABB">
        <w:rPr>
          <w:sz w:val="28"/>
          <w:szCs w:val="28"/>
        </w:rPr>
        <w:t xml:space="preserve"> </w:t>
      </w:r>
      <w:r w:rsidR="00553ABB" w:rsidRPr="006A5D54">
        <w:rPr>
          <w:sz w:val="28"/>
          <w:szCs w:val="28"/>
        </w:rPr>
        <w:t xml:space="preserve">обязан </w:t>
      </w:r>
      <w:r w:rsidR="00553ABB">
        <w:rPr>
          <w:sz w:val="28"/>
          <w:szCs w:val="28"/>
        </w:rPr>
        <w:t xml:space="preserve">ли </w:t>
      </w:r>
      <w:r w:rsidR="00553ABB" w:rsidRPr="006A5D54">
        <w:rPr>
          <w:sz w:val="28"/>
          <w:szCs w:val="28"/>
        </w:rPr>
        <w:t>Роспатент при рассмотрении возражения против выдачи патента предложить заявителю конкретный вариант формулы изобретения, или правомерно абстрактное предложение внесения изменений в формулу без конкретизации таких изменений? В случае если необходимо предложить конкретный вариант формулы изобретения, не нарушает ли это право заявителя самостоятельно определить технический результат, предложенный к охране? В случае если необходимо абстрактное предложение внести изменения в формулу изобретения, имеет ли наличие или отсутствие такого предложения значение, учитывая, что патентообладатель и сам считается осведомленным о возможности внесения изменений в формулу на стадии рассмотрения возражения?</w:t>
      </w:r>
    </w:p>
    <w:p w:rsidR="00553ABB" w:rsidRPr="00E929B8" w:rsidRDefault="00541D28" w:rsidP="0032750B">
      <w:pPr>
        <w:spacing w:line="360" w:lineRule="auto"/>
        <w:ind w:firstLine="709"/>
        <w:jc w:val="both"/>
        <w:rPr>
          <w:rFonts w:eastAsiaTheme="minorHAnsi"/>
          <w:sz w:val="28"/>
          <w:szCs w:val="28"/>
          <w:lang w:eastAsia="en-US"/>
        </w:rPr>
      </w:pPr>
      <w:r>
        <w:rPr>
          <w:rFonts w:eastAsiaTheme="minorHAnsi"/>
          <w:sz w:val="28"/>
          <w:szCs w:val="28"/>
          <w:lang w:eastAsia="en-US"/>
        </w:rPr>
        <w:t xml:space="preserve">Для обсуждения можно предложить следующие </w:t>
      </w:r>
      <w:r w:rsidR="00D23E15">
        <w:rPr>
          <w:rFonts w:eastAsiaTheme="minorHAnsi"/>
          <w:sz w:val="28"/>
          <w:szCs w:val="28"/>
          <w:lang w:eastAsia="en-US"/>
        </w:rPr>
        <w:t>подходы</w:t>
      </w:r>
      <w:r>
        <w:rPr>
          <w:rFonts w:eastAsiaTheme="minorHAnsi"/>
          <w:sz w:val="28"/>
          <w:szCs w:val="28"/>
          <w:lang w:eastAsia="en-US"/>
        </w:rPr>
        <w:t>.</w:t>
      </w:r>
    </w:p>
    <w:p w:rsidR="0032750B" w:rsidRDefault="006C2454" w:rsidP="0032750B">
      <w:pPr>
        <w:spacing w:line="360" w:lineRule="auto"/>
        <w:ind w:firstLine="709"/>
        <w:jc w:val="both"/>
        <w:rPr>
          <w:sz w:val="28"/>
        </w:rPr>
      </w:pPr>
      <w:r>
        <w:rPr>
          <w:sz w:val="28"/>
          <w:szCs w:val="28"/>
        </w:rPr>
        <w:t>Роспатент не обязан</w:t>
      </w:r>
      <w:r w:rsidR="0032750B">
        <w:rPr>
          <w:sz w:val="28"/>
          <w:szCs w:val="28"/>
        </w:rPr>
        <w:t xml:space="preserve"> предлагать заинтересованному лицу конкретный вариант изменения формулы изобретения. В то же время для реализации заинтересованным лицом права на внесение изменений в формулу изобретения </w:t>
      </w:r>
      <w:r w:rsidR="0032750B">
        <w:rPr>
          <w:sz w:val="28"/>
        </w:rPr>
        <w:t xml:space="preserve">предложение об ее изменении должно содержать обстоятельства, на основании которых </w:t>
      </w:r>
      <w:r w:rsidR="00BF4079">
        <w:rPr>
          <w:sz w:val="28"/>
        </w:rPr>
        <w:t xml:space="preserve">Роспатент пришел </w:t>
      </w:r>
      <w:r w:rsidR="0032750B">
        <w:rPr>
          <w:sz w:val="28"/>
        </w:rPr>
        <w:t>к выводу о возможности корректировки формулы изобретения.</w:t>
      </w:r>
    </w:p>
    <w:p w:rsidR="0032750B" w:rsidRDefault="00541D28" w:rsidP="0032750B">
      <w:pPr>
        <w:spacing w:line="360" w:lineRule="auto"/>
        <w:ind w:firstLine="709"/>
        <w:jc w:val="both"/>
        <w:rPr>
          <w:sz w:val="28"/>
        </w:rPr>
      </w:pPr>
      <w:r>
        <w:rPr>
          <w:sz w:val="28"/>
        </w:rPr>
        <w:lastRenderedPageBreak/>
        <w:t>Вариант</w:t>
      </w:r>
    </w:p>
    <w:p w:rsidR="0032750B" w:rsidRPr="000F611F" w:rsidRDefault="00541D28" w:rsidP="0032750B">
      <w:pPr>
        <w:spacing w:line="360" w:lineRule="auto"/>
        <w:ind w:firstLine="709"/>
        <w:jc w:val="both"/>
        <w:rPr>
          <w:i/>
          <w:sz w:val="28"/>
        </w:rPr>
      </w:pPr>
      <w:r>
        <w:rPr>
          <w:i/>
          <w:sz w:val="28"/>
          <w:szCs w:val="28"/>
        </w:rPr>
        <w:t xml:space="preserve">Роспатент не обязан </w:t>
      </w:r>
      <w:r w:rsidR="0032750B" w:rsidRPr="000F611F">
        <w:rPr>
          <w:i/>
          <w:sz w:val="28"/>
          <w:szCs w:val="28"/>
        </w:rPr>
        <w:t>предлагать заинтересованному лицу конкретный вариант изменения формулы изобретения</w:t>
      </w:r>
      <w:r w:rsidR="0032750B" w:rsidRPr="000F611F">
        <w:rPr>
          <w:i/>
          <w:sz w:val="28"/>
        </w:rPr>
        <w:t xml:space="preserve"> и указывать обстояте</w:t>
      </w:r>
      <w:r>
        <w:rPr>
          <w:i/>
          <w:sz w:val="28"/>
        </w:rPr>
        <w:t>льства, на основании которых он пришел</w:t>
      </w:r>
      <w:r w:rsidR="0032750B" w:rsidRPr="000F611F">
        <w:rPr>
          <w:i/>
          <w:sz w:val="28"/>
        </w:rPr>
        <w:t xml:space="preserve"> к выводу о возможности корректировки формулы изобретения, поскольку заинтересованное лицо</w:t>
      </w:r>
      <w:r w:rsidR="0032750B">
        <w:rPr>
          <w:i/>
          <w:sz w:val="28"/>
        </w:rPr>
        <w:t>,</w:t>
      </w:r>
      <w:r w:rsidR="0032750B" w:rsidRPr="000F611F">
        <w:rPr>
          <w:i/>
          <w:sz w:val="28"/>
        </w:rPr>
        <w:t xml:space="preserve"> </w:t>
      </w:r>
      <w:r w:rsidR="0032750B">
        <w:rPr>
          <w:i/>
          <w:sz w:val="28"/>
        </w:rPr>
        <w:t xml:space="preserve">исходя из </w:t>
      </w:r>
      <w:r w:rsidR="0032750B" w:rsidRPr="000F611F">
        <w:rPr>
          <w:i/>
          <w:sz w:val="28"/>
        </w:rPr>
        <w:t>доводов возражения</w:t>
      </w:r>
      <w:r w:rsidR="0032750B">
        <w:rPr>
          <w:i/>
          <w:sz w:val="28"/>
        </w:rPr>
        <w:t>,</w:t>
      </w:r>
      <w:r w:rsidR="0032750B" w:rsidRPr="000F611F">
        <w:rPr>
          <w:i/>
          <w:sz w:val="28"/>
        </w:rPr>
        <w:t xml:space="preserve"> имеет возможность </w:t>
      </w:r>
      <w:r w:rsidR="0032750B">
        <w:rPr>
          <w:i/>
          <w:sz w:val="28"/>
        </w:rPr>
        <w:t>самостоятельно установить эти обстоятельства, и представить соответствующие изменения формулы изобретения.</w:t>
      </w:r>
    </w:p>
    <w:p w:rsidR="0032750B" w:rsidRDefault="0032750B" w:rsidP="0032750B">
      <w:pPr>
        <w:spacing w:line="360" w:lineRule="auto"/>
        <w:ind w:firstLine="709"/>
        <w:jc w:val="both"/>
        <w:rPr>
          <w:sz w:val="28"/>
          <w:szCs w:val="28"/>
        </w:rPr>
      </w:pPr>
      <w:r>
        <w:rPr>
          <w:sz w:val="28"/>
          <w:szCs w:val="28"/>
        </w:rPr>
        <w:t xml:space="preserve">При этом не будет являться нарушением права заинтересованного лица на изменение формулы изобретения, если </w:t>
      </w:r>
      <w:r w:rsidR="00541D28">
        <w:rPr>
          <w:sz w:val="28"/>
          <w:szCs w:val="28"/>
        </w:rPr>
        <w:t xml:space="preserve">Роспатент </w:t>
      </w:r>
      <w:r>
        <w:rPr>
          <w:sz w:val="28"/>
          <w:szCs w:val="28"/>
        </w:rPr>
        <w:t xml:space="preserve">предложит </w:t>
      </w:r>
      <w:r w:rsidRPr="00BA026B">
        <w:rPr>
          <w:sz w:val="28"/>
          <w:szCs w:val="28"/>
        </w:rPr>
        <w:t xml:space="preserve">заинтересованному лицу </w:t>
      </w:r>
      <w:r w:rsidR="00D23E15">
        <w:rPr>
          <w:sz w:val="28"/>
          <w:szCs w:val="28"/>
        </w:rPr>
        <w:t xml:space="preserve">конкретный </w:t>
      </w:r>
      <w:r w:rsidRPr="00BA026B">
        <w:rPr>
          <w:sz w:val="28"/>
          <w:szCs w:val="28"/>
        </w:rPr>
        <w:t xml:space="preserve">вариант таких изменений. </w:t>
      </w:r>
      <w:r>
        <w:rPr>
          <w:sz w:val="28"/>
          <w:szCs w:val="28"/>
        </w:rPr>
        <w:t xml:space="preserve">В этом случае </w:t>
      </w:r>
      <w:r w:rsidRPr="00BA026B">
        <w:rPr>
          <w:sz w:val="28"/>
          <w:szCs w:val="28"/>
        </w:rPr>
        <w:t>заинтересованное лицо вправе не соглашаться</w:t>
      </w:r>
      <w:r w:rsidRPr="00BA026B">
        <w:rPr>
          <w:sz w:val="28"/>
          <w:szCs w:val="28"/>
          <w:lang w:bidi="ru-RU"/>
        </w:rPr>
        <w:t xml:space="preserve"> с таким предложением</w:t>
      </w:r>
      <w:r>
        <w:rPr>
          <w:sz w:val="28"/>
          <w:szCs w:val="28"/>
          <w:lang w:bidi="ru-RU"/>
        </w:rPr>
        <w:t>, которое имеет для него только рекомендательный характер,</w:t>
      </w:r>
      <w:r w:rsidRPr="00BA026B">
        <w:rPr>
          <w:sz w:val="28"/>
          <w:szCs w:val="28"/>
          <w:lang w:bidi="ru-RU"/>
        </w:rPr>
        <w:t xml:space="preserve"> и по своему усмотрению на основании собственной оценки доводов возражения </w:t>
      </w:r>
      <w:r w:rsidRPr="00BA026B">
        <w:rPr>
          <w:sz w:val="28"/>
          <w:szCs w:val="28"/>
        </w:rPr>
        <w:t>предлагать изменения формулы изобретения.</w:t>
      </w:r>
    </w:p>
    <w:p w:rsidR="0032750B" w:rsidRDefault="0032750B" w:rsidP="0032750B">
      <w:pPr>
        <w:spacing w:line="360" w:lineRule="auto"/>
        <w:ind w:firstLine="709"/>
        <w:jc w:val="both"/>
        <w:rPr>
          <w:sz w:val="28"/>
          <w:szCs w:val="28"/>
        </w:rPr>
      </w:pPr>
      <w:r>
        <w:rPr>
          <w:sz w:val="28"/>
          <w:szCs w:val="28"/>
        </w:rPr>
        <w:t>Р</w:t>
      </w:r>
      <w:r w:rsidRPr="00812A9F">
        <w:rPr>
          <w:sz w:val="28"/>
          <w:szCs w:val="28"/>
        </w:rPr>
        <w:t>ассмотрение возражения на основании текста</w:t>
      </w:r>
      <w:r>
        <w:rPr>
          <w:sz w:val="28"/>
          <w:szCs w:val="28"/>
        </w:rPr>
        <w:t xml:space="preserve"> измененной формулы изобретения с </w:t>
      </w:r>
      <w:r w:rsidRPr="00D31898">
        <w:rPr>
          <w:rFonts w:eastAsiaTheme="minorHAnsi"/>
          <w:sz w:val="28"/>
          <w:szCs w:val="28"/>
          <w:lang w:eastAsia="en-US"/>
        </w:rPr>
        <w:t>учетом результатов дополнительного информационного поиска</w:t>
      </w:r>
      <w:r w:rsidRPr="00812A9F">
        <w:rPr>
          <w:sz w:val="28"/>
          <w:szCs w:val="28"/>
        </w:rPr>
        <w:t xml:space="preserve"> проводится</w:t>
      </w:r>
      <w:r>
        <w:rPr>
          <w:sz w:val="28"/>
          <w:szCs w:val="28"/>
        </w:rPr>
        <w:t xml:space="preserve"> только в том случае,</w:t>
      </w:r>
      <w:r w:rsidRPr="00812A9F">
        <w:rPr>
          <w:sz w:val="28"/>
          <w:szCs w:val="28"/>
        </w:rPr>
        <w:t xml:space="preserve"> если предложенные заинтересованным лицом </w:t>
      </w:r>
      <w:r>
        <w:rPr>
          <w:sz w:val="28"/>
          <w:szCs w:val="28"/>
        </w:rPr>
        <w:t xml:space="preserve">изменения </w:t>
      </w:r>
      <w:r w:rsidRPr="00812A9F">
        <w:rPr>
          <w:sz w:val="28"/>
          <w:szCs w:val="28"/>
        </w:rPr>
        <w:t>удовлетворяют установленным требованиям</w:t>
      </w:r>
      <w:r>
        <w:rPr>
          <w:sz w:val="28"/>
          <w:szCs w:val="28"/>
        </w:rPr>
        <w:t xml:space="preserve">. </w:t>
      </w:r>
    </w:p>
    <w:p w:rsidR="0032750B" w:rsidRDefault="0032750B" w:rsidP="0032750B">
      <w:pPr>
        <w:spacing w:line="360" w:lineRule="auto"/>
        <w:ind w:firstLine="709"/>
        <w:jc w:val="both"/>
        <w:rPr>
          <w:sz w:val="28"/>
          <w:szCs w:val="28"/>
        </w:rPr>
      </w:pPr>
      <w:r>
        <w:rPr>
          <w:sz w:val="28"/>
          <w:szCs w:val="28"/>
        </w:rPr>
        <w:t>В связи с тем, что право на внесение изменений в формулу изобретения при рассмотрении возражения против выдачи патента возникает по иниц</w:t>
      </w:r>
      <w:r w:rsidR="00BF4079">
        <w:rPr>
          <w:sz w:val="28"/>
          <w:szCs w:val="28"/>
        </w:rPr>
        <w:t>иативе административного органа,</w:t>
      </w:r>
      <w:r>
        <w:rPr>
          <w:sz w:val="28"/>
          <w:szCs w:val="28"/>
        </w:rPr>
        <w:t xml:space="preserve"> в случае установления </w:t>
      </w:r>
      <w:r w:rsidR="00BF4079">
        <w:rPr>
          <w:sz w:val="28"/>
          <w:szCs w:val="28"/>
        </w:rPr>
        <w:t xml:space="preserve">Роспатентом </w:t>
      </w:r>
      <w:proofErr w:type="spellStart"/>
      <w:r>
        <w:rPr>
          <w:sz w:val="28"/>
          <w:szCs w:val="28"/>
        </w:rPr>
        <w:t>непатентоспособности</w:t>
      </w:r>
      <w:proofErr w:type="spellEnd"/>
      <w:r>
        <w:rPr>
          <w:sz w:val="28"/>
          <w:szCs w:val="28"/>
        </w:rPr>
        <w:t xml:space="preserve"> предложенного патентообладателем варианта изменения формулы изобретения</w:t>
      </w:r>
      <w:r w:rsidR="00BF4079">
        <w:rPr>
          <w:sz w:val="28"/>
          <w:szCs w:val="28"/>
        </w:rPr>
        <w:t>,</w:t>
      </w:r>
      <w:r>
        <w:rPr>
          <w:sz w:val="28"/>
          <w:szCs w:val="28"/>
        </w:rPr>
        <w:t xml:space="preserve"> повторное ее изменение не допускается, несмотря на наличие иных возможных вариантов таких изменений.</w:t>
      </w:r>
    </w:p>
    <w:p w:rsidR="0032750B" w:rsidRDefault="0032750B" w:rsidP="0032750B">
      <w:pPr>
        <w:spacing w:line="360" w:lineRule="auto"/>
        <w:ind w:firstLine="709"/>
        <w:jc w:val="both"/>
        <w:rPr>
          <w:sz w:val="28"/>
          <w:szCs w:val="28"/>
        </w:rPr>
      </w:pPr>
      <w:r>
        <w:rPr>
          <w:sz w:val="28"/>
          <w:szCs w:val="28"/>
        </w:rPr>
        <w:t>Вариант:</w:t>
      </w:r>
      <w:r w:rsidRPr="005F5F23">
        <w:rPr>
          <w:sz w:val="28"/>
          <w:szCs w:val="28"/>
        </w:rPr>
        <w:t xml:space="preserve"> </w:t>
      </w:r>
    </w:p>
    <w:p w:rsidR="0032750B" w:rsidRPr="00D350EB" w:rsidRDefault="0032750B" w:rsidP="0032750B">
      <w:pPr>
        <w:spacing w:line="360" w:lineRule="auto"/>
        <w:ind w:firstLine="709"/>
        <w:jc w:val="both"/>
        <w:rPr>
          <w:i/>
          <w:sz w:val="28"/>
          <w:szCs w:val="28"/>
        </w:rPr>
      </w:pPr>
      <w:r w:rsidRPr="00D350EB">
        <w:rPr>
          <w:i/>
          <w:sz w:val="28"/>
          <w:szCs w:val="28"/>
        </w:rPr>
        <w:t xml:space="preserve">В том случае, если предложенные заинтересованным лицом изменения не удовлетворяют установленным требованиям, но имеются другие </w:t>
      </w:r>
      <w:r w:rsidRPr="00D350EB">
        <w:rPr>
          <w:i/>
          <w:sz w:val="28"/>
          <w:szCs w:val="28"/>
        </w:rPr>
        <w:lastRenderedPageBreak/>
        <w:t xml:space="preserve">варианты ее изменения, </w:t>
      </w:r>
      <w:r w:rsidR="00541D28">
        <w:rPr>
          <w:i/>
          <w:sz w:val="28"/>
          <w:szCs w:val="28"/>
        </w:rPr>
        <w:t>Роспатент обязан</w:t>
      </w:r>
      <w:r w:rsidRPr="00D350EB">
        <w:rPr>
          <w:i/>
          <w:sz w:val="28"/>
          <w:szCs w:val="28"/>
        </w:rPr>
        <w:t xml:space="preserve"> предложить заинтересованному лицу их представить, а в</w:t>
      </w:r>
      <w:r>
        <w:rPr>
          <w:i/>
          <w:sz w:val="28"/>
          <w:szCs w:val="28"/>
        </w:rPr>
        <w:t>последствии рассмотреть.</w:t>
      </w:r>
    </w:p>
    <w:p w:rsidR="0032750B" w:rsidRPr="00BC3D55" w:rsidRDefault="0032750B" w:rsidP="000D07BF">
      <w:pPr>
        <w:spacing w:line="360" w:lineRule="auto"/>
        <w:jc w:val="both"/>
        <w:rPr>
          <w:sz w:val="24"/>
          <w:szCs w:val="24"/>
        </w:rPr>
      </w:pPr>
    </w:p>
    <w:p w:rsidR="0032750B" w:rsidRDefault="000D07BF" w:rsidP="0032750B">
      <w:pPr>
        <w:spacing w:line="360" w:lineRule="auto"/>
        <w:ind w:firstLine="709"/>
        <w:jc w:val="both"/>
        <w:rPr>
          <w:rFonts w:eastAsiaTheme="minorHAnsi"/>
          <w:b/>
          <w:sz w:val="28"/>
          <w:szCs w:val="28"/>
          <w:lang w:eastAsia="en-US"/>
        </w:rPr>
      </w:pPr>
      <w:r>
        <w:rPr>
          <w:rFonts w:eastAsiaTheme="minorHAnsi"/>
          <w:b/>
          <w:sz w:val="28"/>
          <w:szCs w:val="28"/>
          <w:lang w:eastAsia="en-US"/>
        </w:rPr>
        <w:t xml:space="preserve">4. О допустимых вариантах </w:t>
      </w:r>
      <w:r w:rsidR="0032750B">
        <w:rPr>
          <w:rFonts w:eastAsiaTheme="minorHAnsi"/>
          <w:b/>
          <w:sz w:val="28"/>
          <w:szCs w:val="28"/>
          <w:lang w:eastAsia="en-US"/>
        </w:rPr>
        <w:t xml:space="preserve">изменения формулы изобретения при рассмотрении возражения против выдачи патента </w:t>
      </w:r>
    </w:p>
    <w:p w:rsidR="0032750B" w:rsidRDefault="0032750B" w:rsidP="0032750B">
      <w:pPr>
        <w:spacing w:line="360" w:lineRule="auto"/>
        <w:ind w:firstLine="709"/>
        <w:jc w:val="both"/>
        <w:rPr>
          <w:rFonts w:eastAsiaTheme="minorHAnsi"/>
          <w:b/>
          <w:sz w:val="28"/>
          <w:szCs w:val="28"/>
          <w:lang w:eastAsia="en-US"/>
        </w:rPr>
      </w:pPr>
    </w:p>
    <w:p w:rsidR="00AD0049" w:rsidRPr="006A5D54" w:rsidRDefault="000D07BF" w:rsidP="00AD0049">
      <w:pPr>
        <w:tabs>
          <w:tab w:val="left" w:pos="1134"/>
        </w:tabs>
        <w:spacing w:line="360" w:lineRule="auto"/>
        <w:ind w:firstLine="709"/>
        <w:jc w:val="both"/>
        <w:rPr>
          <w:sz w:val="28"/>
          <w:szCs w:val="28"/>
        </w:rPr>
      </w:pPr>
      <w:r>
        <w:rPr>
          <w:sz w:val="28"/>
          <w:szCs w:val="28"/>
        </w:rPr>
        <w:t>4</w:t>
      </w:r>
      <w:r w:rsidR="0032750B" w:rsidRPr="00E129C0">
        <w:rPr>
          <w:sz w:val="28"/>
          <w:szCs w:val="28"/>
        </w:rPr>
        <w:t xml:space="preserve">. </w:t>
      </w:r>
      <w:proofErr w:type="gramStart"/>
      <w:r w:rsidR="00BF4079">
        <w:rPr>
          <w:sz w:val="28"/>
          <w:szCs w:val="28"/>
        </w:rPr>
        <w:t>В правоприменительной практике возник вопрос о том, к</w:t>
      </w:r>
      <w:r w:rsidR="00AD0049">
        <w:rPr>
          <w:sz w:val="28"/>
          <w:szCs w:val="28"/>
        </w:rPr>
        <w:t xml:space="preserve">аким образом </w:t>
      </w:r>
      <w:r w:rsidR="00AD0049" w:rsidRPr="006A5D54">
        <w:rPr>
          <w:sz w:val="28"/>
          <w:szCs w:val="28"/>
        </w:rPr>
        <w:t>может быть изменена формула изобретения на стадии рассмотрения возражения против выдачи патента на изобретение: допустимо ли лишь исключение признаков, содержащихся в независимом пункте формулы изобретения (например, путем исключения одного из альтернативных признаков), или возможно перенесение признаков, содержащихся в зависимых пунктах формулы, в независимый пункт, или возможна корректировка независимого пункта формулы</w:t>
      </w:r>
      <w:proofErr w:type="gramEnd"/>
      <w:r w:rsidR="00AD0049" w:rsidRPr="006A5D54">
        <w:rPr>
          <w:sz w:val="28"/>
          <w:szCs w:val="28"/>
        </w:rPr>
        <w:t xml:space="preserve"> </w:t>
      </w:r>
      <w:proofErr w:type="gramStart"/>
      <w:r w:rsidR="00AD0049" w:rsidRPr="006A5D54">
        <w:rPr>
          <w:sz w:val="28"/>
          <w:szCs w:val="28"/>
        </w:rPr>
        <w:t>путем</w:t>
      </w:r>
      <w:proofErr w:type="gramEnd"/>
      <w:r w:rsidR="00AD0049" w:rsidRPr="006A5D54">
        <w:rPr>
          <w:sz w:val="28"/>
          <w:szCs w:val="28"/>
        </w:rPr>
        <w:t xml:space="preserve"> перенесения признаков из описания патента?</w:t>
      </w:r>
    </w:p>
    <w:p w:rsidR="00AD0049" w:rsidRPr="00E129C0" w:rsidRDefault="00AD0049" w:rsidP="00AD0049">
      <w:pPr>
        <w:spacing w:line="360" w:lineRule="auto"/>
        <w:ind w:firstLine="709"/>
        <w:jc w:val="both"/>
        <w:rPr>
          <w:rFonts w:eastAsiaTheme="minorHAnsi"/>
          <w:sz w:val="28"/>
          <w:szCs w:val="28"/>
          <w:lang w:eastAsia="en-US"/>
        </w:rPr>
      </w:pPr>
      <w:r>
        <w:rPr>
          <w:rFonts w:eastAsiaTheme="minorHAnsi"/>
          <w:sz w:val="28"/>
          <w:szCs w:val="28"/>
          <w:lang w:eastAsia="en-US"/>
        </w:rPr>
        <w:t>Предлагаются следующ</w:t>
      </w:r>
      <w:r w:rsidR="00BF4079">
        <w:rPr>
          <w:rFonts w:eastAsiaTheme="minorHAnsi"/>
          <w:sz w:val="28"/>
          <w:szCs w:val="28"/>
          <w:lang w:eastAsia="en-US"/>
        </w:rPr>
        <w:t>ие варианты ответов на указанный вопрос</w:t>
      </w:r>
      <w:r>
        <w:rPr>
          <w:rFonts w:eastAsiaTheme="minorHAnsi"/>
          <w:sz w:val="28"/>
          <w:szCs w:val="28"/>
          <w:lang w:eastAsia="en-US"/>
        </w:rPr>
        <w:t>.</w:t>
      </w:r>
    </w:p>
    <w:p w:rsidR="0032750B" w:rsidRPr="00BF4079" w:rsidRDefault="0032750B" w:rsidP="0032750B">
      <w:pPr>
        <w:spacing w:line="360" w:lineRule="auto"/>
        <w:ind w:firstLine="708"/>
        <w:jc w:val="both"/>
        <w:rPr>
          <w:sz w:val="28"/>
          <w:szCs w:val="28"/>
        </w:rPr>
      </w:pPr>
      <w:proofErr w:type="gramStart"/>
      <w:r w:rsidRPr="00E129C0">
        <w:rPr>
          <w:rFonts w:eastAsiaTheme="minorHAnsi"/>
          <w:sz w:val="28"/>
          <w:szCs w:val="28"/>
          <w:lang w:eastAsia="en-US"/>
        </w:rPr>
        <w:t xml:space="preserve">В силу абзаца </w:t>
      </w:r>
      <w:r>
        <w:rPr>
          <w:rFonts w:eastAsiaTheme="minorHAnsi"/>
          <w:sz w:val="28"/>
          <w:szCs w:val="28"/>
          <w:lang w:eastAsia="en-US"/>
        </w:rPr>
        <w:t xml:space="preserve">третьего </w:t>
      </w:r>
      <w:r w:rsidRPr="009E0CBF">
        <w:rPr>
          <w:sz w:val="28"/>
          <w:szCs w:val="28"/>
        </w:rPr>
        <w:t xml:space="preserve">пункта </w:t>
      </w:r>
      <w:r w:rsidRPr="009E0CBF">
        <w:rPr>
          <w:color w:val="000000"/>
          <w:sz w:val="28"/>
          <w:szCs w:val="28"/>
        </w:rPr>
        <w:t xml:space="preserve">4.9 Правил № 56 </w:t>
      </w:r>
      <w:r w:rsidRPr="009E0CBF">
        <w:rPr>
          <w:rFonts w:eastAsiaTheme="minorHAnsi"/>
          <w:sz w:val="28"/>
          <w:szCs w:val="28"/>
          <w:lang w:eastAsia="en-US"/>
        </w:rPr>
        <w:t xml:space="preserve">указанные изменения должны соответствовать изменениям формулы изобретения, которые предусмотрены правилами составления, подачи и рассмотрения заявки на выдачу патента на изобретение, правилами составления, подачи и рассмотрения заявки на выдачу патента на полезную модель и правилами составления, подачи и рассмотрения заявки на выдачу патента на промышленный образец, действовавшими на дату подачи </w:t>
      </w:r>
      <w:r w:rsidRPr="00BF4079">
        <w:rPr>
          <w:rFonts w:eastAsiaTheme="minorHAnsi"/>
          <w:sz w:val="28"/>
          <w:szCs w:val="28"/>
          <w:lang w:eastAsia="en-US"/>
        </w:rPr>
        <w:t>заявки.</w:t>
      </w:r>
      <w:proofErr w:type="gramEnd"/>
    </w:p>
    <w:p w:rsidR="0032750B" w:rsidRDefault="0032750B" w:rsidP="0032750B">
      <w:pPr>
        <w:spacing w:line="360" w:lineRule="auto"/>
        <w:ind w:firstLine="709"/>
        <w:jc w:val="both"/>
        <w:rPr>
          <w:rFonts w:eastAsiaTheme="minorHAnsi"/>
          <w:sz w:val="28"/>
          <w:szCs w:val="28"/>
          <w:lang w:eastAsia="en-US"/>
        </w:rPr>
      </w:pPr>
      <w:proofErr w:type="gramStart"/>
      <w:r w:rsidRPr="00E129C0">
        <w:rPr>
          <w:rFonts w:eastAsiaTheme="minorHAnsi"/>
          <w:sz w:val="28"/>
          <w:szCs w:val="28"/>
          <w:lang w:eastAsia="en-US"/>
        </w:rPr>
        <w:t xml:space="preserve">Подпунктом 2 пункта 24.4 </w:t>
      </w:r>
      <w:r w:rsidRPr="00C25B25">
        <w:rPr>
          <w:sz w:val="28"/>
          <w:szCs w:val="28"/>
        </w:rPr>
        <w:t>Административного регламента № 327</w:t>
      </w:r>
      <w:r w:rsidRPr="00E129C0">
        <w:rPr>
          <w:rFonts w:eastAsiaTheme="minorHAnsi"/>
          <w:sz w:val="28"/>
          <w:szCs w:val="28"/>
          <w:lang w:eastAsia="en-US"/>
        </w:rPr>
        <w:t xml:space="preserve"> предусмотрено, что если при проверке формулы изобретения </w:t>
      </w:r>
      <w:r w:rsidRPr="00B274F1">
        <w:rPr>
          <w:rFonts w:eastAsiaTheme="minorHAnsi"/>
          <w:sz w:val="28"/>
          <w:szCs w:val="28"/>
          <w:lang w:eastAsia="en-US"/>
        </w:rPr>
        <w:t xml:space="preserve">установлено, что в независимом пункте формулы изобретения отсутствует признак, который, по мнению экспертизы, является существенным, т.к. без него не достигается технический результат (никакой из результатов, если заявитель указал несколько их видов), но этот признак содержится в описании или в </w:t>
      </w:r>
      <w:r w:rsidRPr="00B274F1">
        <w:rPr>
          <w:rFonts w:eastAsiaTheme="minorHAnsi"/>
          <w:sz w:val="28"/>
          <w:szCs w:val="28"/>
          <w:lang w:eastAsia="en-US"/>
        </w:rPr>
        <w:lastRenderedPageBreak/>
        <w:t>зависимом пункте формулы, заявителю предлагается включить</w:t>
      </w:r>
      <w:proofErr w:type="gramEnd"/>
      <w:r w:rsidRPr="00B274F1">
        <w:rPr>
          <w:rFonts w:eastAsiaTheme="minorHAnsi"/>
          <w:sz w:val="28"/>
          <w:szCs w:val="28"/>
          <w:lang w:eastAsia="en-US"/>
        </w:rPr>
        <w:t xml:space="preserve"> такой признак в независимый пункт формулы.</w:t>
      </w:r>
    </w:p>
    <w:p w:rsidR="0032750B" w:rsidRDefault="0032750B" w:rsidP="0032750B">
      <w:pPr>
        <w:spacing w:line="360" w:lineRule="auto"/>
        <w:ind w:firstLine="709"/>
        <w:jc w:val="both"/>
        <w:rPr>
          <w:rFonts w:eastAsiaTheme="minorHAnsi"/>
          <w:sz w:val="28"/>
          <w:szCs w:val="28"/>
          <w:lang w:eastAsia="en-US"/>
        </w:rPr>
      </w:pPr>
      <w:r w:rsidRPr="00E129C0">
        <w:rPr>
          <w:rFonts w:eastAsiaTheme="minorHAnsi"/>
          <w:sz w:val="28"/>
          <w:szCs w:val="28"/>
          <w:lang w:eastAsia="en-US"/>
        </w:rPr>
        <w:t>Таким образом, указанный нормативный акт, которым и при рассмотрении возражений против выд</w:t>
      </w:r>
      <w:r>
        <w:rPr>
          <w:rFonts w:eastAsiaTheme="minorHAnsi"/>
          <w:sz w:val="28"/>
          <w:szCs w:val="28"/>
          <w:lang w:eastAsia="en-US"/>
        </w:rPr>
        <w:t>ачи патента, допускает изменение</w:t>
      </w:r>
      <w:r w:rsidRPr="00E129C0">
        <w:rPr>
          <w:rFonts w:eastAsiaTheme="minorHAnsi"/>
          <w:sz w:val="28"/>
          <w:szCs w:val="28"/>
          <w:lang w:eastAsia="en-US"/>
        </w:rPr>
        <w:t xml:space="preserve"> формулы изобретения путем включения в незави</w:t>
      </w:r>
      <w:r>
        <w:rPr>
          <w:rFonts w:eastAsiaTheme="minorHAnsi"/>
          <w:sz w:val="28"/>
          <w:szCs w:val="28"/>
          <w:lang w:eastAsia="en-US"/>
        </w:rPr>
        <w:t>симый пункт формулы признаков, п</w:t>
      </w:r>
      <w:r w:rsidRPr="00E129C0">
        <w:rPr>
          <w:rFonts w:eastAsiaTheme="minorHAnsi"/>
          <w:sz w:val="28"/>
          <w:szCs w:val="28"/>
          <w:lang w:eastAsia="en-US"/>
        </w:rPr>
        <w:t>рисутствующих в ее зависимых пунктах или описании.</w:t>
      </w:r>
    </w:p>
    <w:p w:rsidR="0032750B" w:rsidRPr="00F17C1C" w:rsidRDefault="0032750B" w:rsidP="0032750B">
      <w:pPr>
        <w:spacing w:line="360" w:lineRule="auto"/>
        <w:ind w:firstLine="708"/>
        <w:jc w:val="both"/>
        <w:rPr>
          <w:sz w:val="28"/>
          <w:szCs w:val="28"/>
        </w:rPr>
      </w:pPr>
      <w:r w:rsidRPr="00F17C1C">
        <w:rPr>
          <w:bCs/>
          <w:sz w:val="28"/>
          <w:szCs w:val="28"/>
        </w:rPr>
        <w:t>Также следует учитывать, что варианты допустимых изменений формулы изобретения определяются структурой формулы изобретения, которая</w:t>
      </w:r>
      <w:r w:rsidRPr="00F17C1C">
        <w:rPr>
          <w:sz w:val="28"/>
          <w:szCs w:val="28"/>
        </w:rPr>
        <w:t xml:space="preserve"> может </w:t>
      </w:r>
      <w:r w:rsidRPr="00796726">
        <w:rPr>
          <w:sz w:val="28"/>
          <w:szCs w:val="28"/>
        </w:rPr>
        <w:t>быть однозвенной и многозвенной и включать, соответственно, один или несколько пунктов.</w:t>
      </w:r>
    </w:p>
    <w:p w:rsidR="0032750B" w:rsidRPr="00F17C1C" w:rsidRDefault="0032750B" w:rsidP="0032750B">
      <w:pPr>
        <w:spacing w:line="360" w:lineRule="auto"/>
        <w:ind w:firstLine="708"/>
        <w:jc w:val="both"/>
        <w:rPr>
          <w:sz w:val="28"/>
          <w:szCs w:val="28"/>
        </w:rPr>
      </w:pPr>
      <w:r w:rsidRPr="00F17C1C">
        <w:rPr>
          <w:sz w:val="28"/>
          <w:szCs w:val="28"/>
        </w:rPr>
        <w:t>При многозвенной формуле, характеризующей</w:t>
      </w:r>
      <w:r w:rsidRPr="00796726">
        <w:rPr>
          <w:sz w:val="28"/>
          <w:szCs w:val="28"/>
        </w:rPr>
        <w:t xml:space="preserve"> группу изобретений, каждое </w:t>
      </w:r>
      <w:r w:rsidRPr="00F17C1C">
        <w:rPr>
          <w:sz w:val="28"/>
          <w:szCs w:val="28"/>
        </w:rPr>
        <w:t xml:space="preserve">из которых </w:t>
      </w:r>
      <w:r w:rsidRPr="00796726">
        <w:rPr>
          <w:sz w:val="28"/>
          <w:szCs w:val="28"/>
        </w:rPr>
        <w:t xml:space="preserve">охарактеризовано с привлечением зависимых пунктов, </w:t>
      </w:r>
      <w:r w:rsidRPr="00F17C1C">
        <w:rPr>
          <w:sz w:val="28"/>
          <w:szCs w:val="28"/>
        </w:rPr>
        <w:t>а также имеющих альтернативные признаки, возможно исключение отдельных независимых пунктов и подчиненных им зависимых пунктов формулы, исключение альтернативных признаков независимых пунктов, включение признаков зависимых пунктов и признаков из описания в независимые пункты.</w:t>
      </w:r>
    </w:p>
    <w:p w:rsidR="0032750B" w:rsidRPr="00F5531E" w:rsidRDefault="0032750B" w:rsidP="0032750B">
      <w:pPr>
        <w:spacing w:line="360" w:lineRule="auto"/>
        <w:ind w:firstLine="709"/>
        <w:jc w:val="both"/>
        <w:rPr>
          <w:rFonts w:eastAsia="Times New Roman CYR"/>
          <w:sz w:val="28"/>
          <w:szCs w:val="28"/>
        </w:rPr>
      </w:pPr>
      <w:r w:rsidRPr="00F5531E">
        <w:rPr>
          <w:sz w:val="28"/>
          <w:szCs w:val="28"/>
        </w:rPr>
        <w:t>Вместе с тем</w:t>
      </w:r>
      <w:r w:rsidRPr="00F5531E">
        <w:rPr>
          <w:rFonts w:eastAsia="Times New Roman CYR"/>
          <w:sz w:val="28"/>
          <w:szCs w:val="28"/>
        </w:rPr>
        <w:t xml:space="preserve"> при применении </w:t>
      </w:r>
      <w:r w:rsidRPr="00F5531E">
        <w:rPr>
          <w:sz w:val="28"/>
          <w:szCs w:val="28"/>
        </w:rPr>
        <w:t>Административного регламента № 327</w:t>
      </w:r>
      <w:r w:rsidRPr="00F5531E">
        <w:rPr>
          <w:rFonts w:eastAsiaTheme="minorHAnsi"/>
          <w:sz w:val="28"/>
          <w:szCs w:val="28"/>
          <w:lang w:eastAsia="en-US"/>
        </w:rPr>
        <w:t xml:space="preserve"> </w:t>
      </w:r>
      <w:r w:rsidRPr="00F5531E">
        <w:rPr>
          <w:rFonts w:eastAsia="Times New Roman CYR"/>
          <w:sz w:val="28"/>
          <w:szCs w:val="28"/>
        </w:rPr>
        <w:t xml:space="preserve">необходимо учитывать, что при рассмотрении возражения против выданного патента оценке подлежит уже запатентованный объект с формулой, выражающей сущность изобретения и определяющей объем его правовой охраны. </w:t>
      </w:r>
    </w:p>
    <w:p w:rsidR="0032750B" w:rsidRDefault="0032750B" w:rsidP="0032750B">
      <w:pPr>
        <w:spacing w:line="360" w:lineRule="auto"/>
        <w:ind w:firstLine="709"/>
        <w:jc w:val="both"/>
        <w:rPr>
          <w:sz w:val="28"/>
          <w:szCs w:val="28"/>
        </w:rPr>
      </w:pPr>
      <w:r w:rsidRPr="00E02C9D">
        <w:rPr>
          <w:rFonts w:eastAsiaTheme="minorHAnsi"/>
          <w:bCs/>
          <w:sz w:val="28"/>
          <w:szCs w:val="28"/>
          <w:lang w:eastAsia="en-US"/>
        </w:rPr>
        <w:t xml:space="preserve">Также следует </w:t>
      </w:r>
      <w:r w:rsidRPr="00E02C9D">
        <w:rPr>
          <w:sz w:val="28"/>
          <w:szCs w:val="28"/>
        </w:rPr>
        <w:t xml:space="preserve">учитывать, что цели и правовые последствия </w:t>
      </w:r>
      <w:r>
        <w:rPr>
          <w:sz w:val="28"/>
          <w:szCs w:val="28"/>
        </w:rPr>
        <w:t>внесения изменений в формулу изобретения, предусмотренные абзацами первым и вторым пункта 4.9 Правил № 56, различны.</w:t>
      </w:r>
    </w:p>
    <w:p w:rsidR="0032750B" w:rsidRDefault="0032750B" w:rsidP="0032750B">
      <w:pPr>
        <w:spacing w:line="360" w:lineRule="auto"/>
        <w:ind w:firstLine="709"/>
        <w:jc w:val="both"/>
        <w:rPr>
          <w:sz w:val="28"/>
          <w:szCs w:val="28"/>
        </w:rPr>
      </w:pPr>
      <w:r>
        <w:rPr>
          <w:sz w:val="28"/>
          <w:szCs w:val="28"/>
        </w:rPr>
        <w:t>Согласно абзацу</w:t>
      </w:r>
      <w:r w:rsidRPr="00854420">
        <w:rPr>
          <w:sz w:val="28"/>
          <w:szCs w:val="28"/>
        </w:rPr>
        <w:t xml:space="preserve"> </w:t>
      </w:r>
      <w:r>
        <w:rPr>
          <w:sz w:val="28"/>
          <w:szCs w:val="28"/>
        </w:rPr>
        <w:t xml:space="preserve">первому </w:t>
      </w:r>
      <w:r w:rsidRPr="00854420">
        <w:rPr>
          <w:sz w:val="28"/>
          <w:szCs w:val="28"/>
        </w:rPr>
        <w:t>пункта 4.9 Правил № 56</w:t>
      </w:r>
      <w:r>
        <w:rPr>
          <w:sz w:val="28"/>
          <w:szCs w:val="28"/>
        </w:rPr>
        <w:t xml:space="preserve"> предложение о внесении изменений в формулу изобретения направлено на устранение причин, послуживших</w:t>
      </w:r>
      <w:r w:rsidRPr="00CC4D4D">
        <w:rPr>
          <w:sz w:val="28"/>
          <w:szCs w:val="28"/>
        </w:rPr>
        <w:t xml:space="preserve"> единственным основанием для вывода о несоответствии рассматриваемого объекта условиям патентоспособности, а также основанием для вывода об отнесении заявленного объекта к перечню </w:t>
      </w:r>
      <w:r w:rsidRPr="00CC4D4D">
        <w:rPr>
          <w:sz w:val="28"/>
          <w:szCs w:val="28"/>
        </w:rPr>
        <w:lastRenderedPageBreak/>
        <w:t>решений (объектов), не признаваемых патентоспособными изобретениями, полезными моделями, промышленными образцами.</w:t>
      </w:r>
      <w:r>
        <w:rPr>
          <w:sz w:val="28"/>
          <w:szCs w:val="28"/>
        </w:rPr>
        <w:t xml:space="preserve"> В то же время предложение о внесении изменений в формулу изобретения, основанное на абзаце втором указанного пункта, направлено </w:t>
      </w:r>
      <w:r w:rsidRPr="00E02C9D">
        <w:rPr>
          <w:sz w:val="28"/>
          <w:szCs w:val="28"/>
        </w:rPr>
        <w:t xml:space="preserve">на избежание признания патента </w:t>
      </w:r>
      <w:proofErr w:type="gramStart"/>
      <w:r w:rsidRPr="00E02C9D">
        <w:rPr>
          <w:sz w:val="28"/>
          <w:szCs w:val="28"/>
        </w:rPr>
        <w:t>недействительным</w:t>
      </w:r>
      <w:proofErr w:type="gramEnd"/>
      <w:r w:rsidRPr="00E02C9D">
        <w:rPr>
          <w:sz w:val="28"/>
          <w:szCs w:val="28"/>
        </w:rPr>
        <w:t xml:space="preserve"> полностью</w:t>
      </w:r>
      <w:r>
        <w:rPr>
          <w:sz w:val="28"/>
          <w:szCs w:val="28"/>
        </w:rPr>
        <w:t>.</w:t>
      </w:r>
    </w:p>
    <w:p w:rsidR="0032750B" w:rsidRDefault="0032750B" w:rsidP="0032750B">
      <w:pPr>
        <w:autoSpaceDE w:val="0"/>
        <w:spacing w:line="360" w:lineRule="auto"/>
        <w:ind w:firstLine="709"/>
        <w:jc w:val="both"/>
        <w:rPr>
          <w:rFonts w:eastAsia="Times New Roman CYR"/>
          <w:iCs/>
          <w:sz w:val="28"/>
          <w:szCs w:val="28"/>
        </w:rPr>
      </w:pPr>
      <w:r w:rsidRPr="00C94D84">
        <w:rPr>
          <w:rFonts w:eastAsia="Times New Roman CYR"/>
          <w:iCs/>
          <w:sz w:val="28"/>
          <w:szCs w:val="28"/>
        </w:rPr>
        <w:t>В связи с этим допустимыми будут являться те изменения формулы изобретения, не приводящие к расширению объема правовой охраны</w:t>
      </w:r>
      <w:r w:rsidRPr="00C94D84">
        <w:rPr>
          <w:color w:val="FF0000"/>
          <w:sz w:val="28"/>
          <w:szCs w:val="28"/>
        </w:rPr>
        <w:t xml:space="preserve">, </w:t>
      </w:r>
      <w:r w:rsidRPr="00C94D84">
        <w:rPr>
          <w:sz w:val="28"/>
          <w:szCs w:val="28"/>
        </w:rPr>
        <w:t xml:space="preserve">предоставляемой патентом в том виде, как он выдан, </w:t>
      </w:r>
      <w:r w:rsidRPr="00C94D84">
        <w:rPr>
          <w:rFonts w:eastAsia="Times New Roman CYR"/>
          <w:iCs/>
          <w:sz w:val="28"/>
          <w:szCs w:val="28"/>
        </w:rPr>
        <w:t xml:space="preserve">которые основаны на использовании признаков, ранее включенных в эту формулу. </w:t>
      </w:r>
    </w:p>
    <w:p w:rsidR="0032750B" w:rsidRDefault="0032750B" w:rsidP="0032750B">
      <w:pPr>
        <w:autoSpaceDE w:val="0"/>
        <w:spacing w:line="360" w:lineRule="auto"/>
        <w:ind w:firstLine="709"/>
        <w:jc w:val="both"/>
        <w:rPr>
          <w:rFonts w:eastAsia="Times New Roman CYR"/>
          <w:sz w:val="28"/>
          <w:szCs w:val="28"/>
        </w:rPr>
      </w:pPr>
      <w:r w:rsidRPr="00C94D84">
        <w:rPr>
          <w:rFonts w:eastAsia="Times New Roman CYR"/>
          <w:sz w:val="28"/>
          <w:szCs w:val="28"/>
        </w:rPr>
        <w:t>В то же время включение в формулу изобретения признаков из описания, ранее не предусмотренных формулой изобретения, приведет к возникновению нового объекта, на который патент не выдавался. В таком случае внесение подобных изменений в формулу изобретения приводит не к признанию патента недействительным частично, как это вытекает из смысла статьи 1398 ГК РФ, а к предоставлению правовой охраны на новый объект.</w:t>
      </w:r>
    </w:p>
    <w:p w:rsidR="0032750B" w:rsidRPr="001A753C" w:rsidRDefault="0032750B" w:rsidP="0032750B">
      <w:pPr>
        <w:autoSpaceDE w:val="0"/>
        <w:spacing w:line="360" w:lineRule="auto"/>
        <w:ind w:firstLine="709"/>
        <w:jc w:val="both"/>
        <w:rPr>
          <w:rFonts w:eastAsia="Times New Roman CYR"/>
          <w:i/>
          <w:sz w:val="28"/>
          <w:szCs w:val="28"/>
        </w:rPr>
      </w:pPr>
      <w:r w:rsidRPr="001A753C">
        <w:rPr>
          <w:rFonts w:eastAsia="Times New Roman CYR"/>
          <w:i/>
          <w:sz w:val="28"/>
          <w:szCs w:val="28"/>
        </w:rPr>
        <w:t>Вариант:</w:t>
      </w:r>
    </w:p>
    <w:p w:rsidR="0032750B" w:rsidRPr="009D0F4F" w:rsidRDefault="0032750B" w:rsidP="0032750B">
      <w:pPr>
        <w:spacing w:line="360" w:lineRule="auto"/>
        <w:ind w:firstLine="709"/>
        <w:jc w:val="both"/>
        <w:rPr>
          <w:rFonts w:eastAsiaTheme="minorHAnsi"/>
          <w:i/>
          <w:sz w:val="28"/>
          <w:szCs w:val="28"/>
          <w:lang w:eastAsia="en-US"/>
        </w:rPr>
      </w:pPr>
      <w:proofErr w:type="gramStart"/>
      <w:r w:rsidRPr="009D0F4F">
        <w:rPr>
          <w:rFonts w:eastAsiaTheme="minorHAnsi"/>
          <w:i/>
          <w:sz w:val="28"/>
          <w:szCs w:val="28"/>
          <w:lang w:eastAsia="en-US"/>
        </w:rPr>
        <w:t xml:space="preserve">В силу абзаца третьего </w:t>
      </w:r>
      <w:r w:rsidRPr="009D0F4F">
        <w:rPr>
          <w:i/>
          <w:sz w:val="28"/>
          <w:szCs w:val="28"/>
        </w:rPr>
        <w:t xml:space="preserve">пункта </w:t>
      </w:r>
      <w:r w:rsidRPr="009D0F4F">
        <w:rPr>
          <w:i/>
          <w:color w:val="000000"/>
          <w:sz w:val="28"/>
          <w:szCs w:val="28"/>
        </w:rPr>
        <w:t xml:space="preserve">4.9 Правил № 56 </w:t>
      </w:r>
      <w:r w:rsidRPr="009D0F4F">
        <w:rPr>
          <w:rFonts w:eastAsiaTheme="minorHAnsi"/>
          <w:i/>
          <w:sz w:val="28"/>
          <w:szCs w:val="28"/>
          <w:lang w:eastAsia="en-US"/>
        </w:rPr>
        <w:t>указанные изменения должны соответствовать изменениям формулы изобретения, которые предусмотрены правилами составления, подачи и рассмотрения заявки на выдачу патента на изобрете</w:t>
      </w:r>
      <w:bookmarkStart w:id="0" w:name="_GoBack"/>
      <w:bookmarkEnd w:id="0"/>
      <w:r w:rsidRPr="009D0F4F">
        <w:rPr>
          <w:rFonts w:eastAsiaTheme="minorHAnsi"/>
          <w:i/>
          <w:sz w:val="28"/>
          <w:szCs w:val="28"/>
          <w:lang w:eastAsia="en-US"/>
        </w:rPr>
        <w:t>ние, правилами составления, подачи и рассмотрения заявки на выдачу патента на полезную модель и правилами составления, подачи и рассмотрения заявки на выдачу патента на промышленный образец, действовавшими на дату подачи заявки.</w:t>
      </w:r>
      <w:proofErr w:type="gramEnd"/>
    </w:p>
    <w:p w:rsidR="0032750B" w:rsidRPr="009D0F4F" w:rsidRDefault="0032750B" w:rsidP="0032750B">
      <w:pPr>
        <w:spacing w:line="360" w:lineRule="auto"/>
        <w:ind w:firstLine="709"/>
        <w:jc w:val="both"/>
        <w:rPr>
          <w:rFonts w:eastAsiaTheme="minorHAnsi"/>
          <w:i/>
          <w:sz w:val="28"/>
          <w:szCs w:val="28"/>
          <w:lang w:eastAsia="en-US"/>
        </w:rPr>
      </w:pPr>
      <w:proofErr w:type="gramStart"/>
      <w:r w:rsidRPr="009D0F4F">
        <w:rPr>
          <w:rFonts w:eastAsiaTheme="minorHAnsi"/>
          <w:i/>
          <w:sz w:val="28"/>
          <w:szCs w:val="28"/>
          <w:lang w:eastAsia="en-US"/>
        </w:rPr>
        <w:t xml:space="preserve">Подпунктом 2 пункта 24.4 </w:t>
      </w:r>
      <w:r w:rsidRPr="009D0F4F">
        <w:rPr>
          <w:i/>
          <w:sz w:val="28"/>
          <w:szCs w:val="28"/>
        </w:rPr>
        <w:t>Административного регламента № 327</w:t>
      </w:r>
      <w:r w:rsidRPr="009D0F4F">
        <w:rPr>
          <w:rFonts w:eastAsiaTheme="minorHAnsi"/>
          <w:i/>
          <w:sz w:val="28"/>
          <w:szCs w:val="28"/>
          <w:lang w:eastAsia="en-US"/>
        </w:rPr>
        <w:t xml:space="preserve"> предусмотрено, что если при проверке формулы изобретения установлено, что в независимом пункте формулы изобретения отсутствует признак, который, по мнению экспертизы, является существенным, т.к. без него не достигается технический результат (никакой из результатов, если заявитель указал несколько их видов), но этот признак содержится в </w:t>
      </w:r>
      <w:r w:rsidRPr="009D0F4F">
        <w:rPr>
          <w:rFonts w:eastAsiaTheme="minorHAnsi"/>
          <w:i/>
          <w:sz w:val="28"/>
          <w:szCs w:val="28"/>
          <w:lang w:eastAsia="en-US"/>
        </w:rPr>
        <w:lastRenderedPageBreak/>
        <w:t>описании или в зависимом пункте формулы, заявителю предлагается включить</w:t>
      </w:r>
      <w:proofErr w:type="gramEnd"/>
      <w:r w:rsidRPr="009D0F4F">
        <w:rPr>
          <w:rFonts w:eastAsiaTheme="minorHAnsi"/>
          <w:i/>
          <w:sz w:val="28"/>
          <w:szCs w:val="28"/>
          <w:lang w:eastAsia="en-US"/>
        </w:rPr>
        <w:t xml:space="preserve"> такой признак в независимый пункт формулы.</w:t>
      </w:r>
    </w:p>
    <w:p w:rsidR="0032750B" w:rsidRPr="009D0F4F" w:rsidRDefault="0032750B" w:rsidP="0032750B">
      <w:pPr>
        <w:spacing w:line="360" w:lineRule="auto"/>
        <w:ind w:firstLine="709"/>
        <w:jc w:val="both"/>
        <w:rPr>
          <w:rFonts w:eastAsiaTheme="minorHAnsi"/>
          <w:i/>
          <w:sz w:val="28"/>
          <w:szCs w:val="28"/>
          <w:lang w:eastAsia="en-US"/>
        </w:rPr>
      </w:pPr>
      <w:r>
        <w:rPr>
          <w:rFonts w:eastAsiaTheme="minorHAnsi"/>
          <w:i/>
          <w:sz w:val="28"/>
          <w:szCs w:val="28"/>
          <w:lang w:eastAsia="en-US"/>
        </w:rPr>
        <w:t xml:space="preserve">Названный </w:t>
      </w:r>
      <w:r w:rsidRPr="009D0F4F">
        <w:rPr>
          <w:rFonts w:eastAsiaTheme="minorHAnsi"/>
          <w:i/>
          <w:sz w:val="28"/>
          <w:szCs w:val="28"/>
          <w:lang w:eastAsia="en-US"/>
        </w:rPr>
        <w:t>нормативный акт, которым следует руководствоваться и при рассмотрении возражений против выдачи патента, допускает изменение формулы изобретения путем включения в независимый пункт формулы признаков, присутствующих в ее зависимых пунктах или описании.</w:t>
      </w:r>
    </w:p>
    <w:p w:rsidR="0032750B" w:rsidRDefault="0032750B" w:rsidP="0032750B">
      <w:pPr>
        <w:pStyle w:val="1"/>
        <w:autoSpaceDE w:val="0"/>
        <w:autoSpaceDN w:val="0"/>
        <w:adjustRightInd w:val="0"/>
        <w:spacing w:line="360" w:lineRule="auto"/>
        <w:ind w:left="0" w:firstLine="708"/>
        <w:jc w:val="both"/>
        <w:rPr>
          <w:i/>
          <w:sz w:val="28"/>
          <w:szCs w:val="28"/>
        </w:rPr>
      </w:pPr>
      <w:r>
        <w:rPr>
          <w:rFonts w:eastAsia="Times New Roman CYR"/>
          <w:i/>
          <w:sz w:val="28"/>
          <w:szCs w:val="28"/>
        </w:rPr>
        <w:t>Таким образом, д</w:t>
      </w:r>
      <w:r w:rsidRPr="001A753C">
        <w:rPr>
          <w:rFonts w:eastAsia="Times New Roman CYR"/>
          <w:i/>
          <w:sz w:val="28"/>
          <w:szCs w:val="28"/>
        </w:rPr>
        <w:t xml:space="preserve">ействующее </w:t>
      </w:r>
      <w:r w:rsidRPr="001A753C">
        <w:rPr>
          <w:i/>
          <w:sz w:val="28"/>
          <w:szCs w:val="28"/>
        </w:rPr>
        <w:t>законодательство не предусматривает каких-либо дополнительных ограничений по изменению формулы изобрет</w:t>
      </w:r>
      <w:r>
        <w:rPr>
          <w:i/>
          <w:sz w:val="28"/>
          <w:szCs w:val="28"/>
        </w:rPr>
        <w:t>ения при рассмотрении возражения</w:t>
      </w:r>
      <w:r w:rsidRPr="001A753C">
        <w:rPr>
          <w:i/>
          <w:sz w:val="28"/>
          <w:szCs w:val="28"/>
        </w:rPr>
        <w:t xml:space="preserve"> против выдачи патента на изобретение, чем те, которые установлены при внесении изменений в </w:t>
      </w:r>
      <w:r>
        <w:rPr>
          <w:i/>
          <w:sz w:val="28"/>
          <w:szCs w:val="28"/>
        </w:rPr>
        <w:t>документы заявки на изобретение</w:t>
      </w:r>
      <w:r w:rsidRPr="001A753C">
        <w:rPr>
          <w:i/>
          <w:sz w:val="28"/>
          <w:szCs w:val="28"/>
        </w:rPr>
        <w:t xml:space="preserve"> </w:t>
      </w:r>
      <w:r>
        <w:rPr>
          <w:i/>
          <w:sz w:val="28"/>
          <w:szCs w:val="28"/>
        </w:rPr>
        <w:t>(</w:t>
      </w:r>
      <w:hyperlink r:id="rId16" w:history="1">
        <w:r>
          <w:rPr>
            <w:rFonts w:eastAsiaTheme="minorHAnsi"/>
            <w:i/>
            <w:sz w:val="28"/>
            <w:szCs w:val="28"/>
            <w:lang w:eastAsia="en-US"/>
          </w:rPr>
          <w:t>пункт</w:t>
        </w:r>
        <w:r w:rsidRPr="001A753C">
          <w:rPr>
            <w:rFonts w:eastAsiaTheme="minorHAnsi"/>
            <w:i/>
            <w:sz w:val="28"/>
            <w:szCs w:val="28"/>
            <w:lang w:eastAsia="en-US"/>
          </w:rPr>
          <w:t xml:space="preserve"> 1 статьи 1375</w:t>
        </w:r>
      </w:hyperlink>
      <w:r w:rsidRPr="001A753C">
        <w:rPr>
          <w:rFonts w:eastAsiaTheme="minorHAnsi"/>
          <w:i/>
          <w:sz w:val="28"/>
          <w:szCs w:val="28"/>
          <w:lang w:eastAsia="en-US"/>
        </w:rPr>
        <w:t xml:space="preserve"> и </w:t>
      </w:r>
      <w:r>
        <w:rPr>
          <w:i/>
          <w:sz w:val="28"/>
          <w:szCs w:val="28"/>
        </w:rPr>
        <w:t>пункт</w:t>
      </w:r>
      <w:r w:rsidRPr="001A753C">
        <w:rPr>
          <w:i/>
          <w:sz w:val="28"/>
          <w:szCs w:val="28"/>
        </w:rPr>
        <w:t xml:space="preserve"> 2 статьи 1378 ГК РФ</w:t>
      </w:r>
      <w:r>
        <w:rPr>
          <w:i/>
          <w:sz w:val="28"/>
          <w:szCs w:val="28"/>
        </w:rPr>
        <w:t>).</w:t>
      </w:r>
    </w:p>
    <w:p w:rsidR="0032750B" w:rsidRPr="00186046" w:rsidRDefault="0032750B" w:rsidP="0032750B">
      <w:pPr>
        <w:spacing w:line="360" w:lineRule="auto"/>
        <w:ind w:firstLine="709"/>
        <w:jc w:val="both"/>
        <w:rPr>
          <w:rFonts w:eastAsiaTheme="minorHAnsi"/>
          <w:i/>
          <w:sz w:val="28"/>
          <w:szCs w:val="28"/>
          <w:lang w:eastAsia="en-US"/>
        </w:rPr>
      </w:pPr>
      <w:r w:rsidRPr="00186046">
        <w:rPr>
          <w:i/>
          <w:sz w:val="28"/>
          <w:szCs w:val="28"/>
        </w:rPr>
        <w:t>В связи с этим в</w:t>
      </w:r>
      <w:r w:rsidRPr="00186046">
        <w:rPr>
          <w:rFonts w:eastAsia="Times New Roman CYR"/>
          <w:i/>
          <w:sz w:val="28"/>
          <w:szCs w:val="28"/>
        </w:rPr>
        <w:t>ключение в формулу изобретения признаков из описания, раскрытых в первоначальных документах заявки, является допусти</w:t>
      </w:r>
      <w:r>
        <w:rPr>
          <w:rFonts w:eastAsia="Times New Roman CYR"/>
          <w:i/>
          <w:sz w:val="28"/>
          <w:szCs w:val="28"/>
        </w:rPr>
        <w:t>мым</w:t>
      </w:r>
      <w:r w:rsidRPr="00186046">
        <w:rPr>
          <w:rFonts w:eastAsiaTheme="minorHAnsi"/>
          <w:i/>
          <w:sz w:val="28"/>
          <w:szCs w:val="28"/>
          <w:lang w:eastAsia="en-US"/>
        </w:rPr>
        <w:t xml:space="preserve"> при рассмотрении возражения против выдачи патента. </w:t>
      </w:r>
    </w:p>
    <w:p w:rsidR="0032750B" w:rsidRDefault="0032750B" w:rsidP="0032750B"/>
    <w:p w:rsidR="0032750B" w:rsidRDefault="000D07BF" w:rsidP="0032750B">
      <w:pPr>
        <w:autoSpaceDE w:val="0"/>
        <w:autoSpaceDN w:val="0"/>
        <w:adjustRightInd w:val="0"/>
        <w:spacing w:line="360" w:lineRule="auto"/>
        <w:ind w:firstLine="540"/>
        <w:jc w:val="both"/>
        <w:rPr>
          <w:rFonts w:eastAsiaTheme="minorHAnsi"/>
          <w:sz w:val="28"/>
          <w:szCs w:val="28"/>
          <w:lang w:eastAsia="en-US"/>
        </w:rPr>
      </w:pPr>
      <w:r>
        <w:rPr>
          <w:rFonts w:eastAsiaTheme="minorHAnsi"/>
          <w:b/>
          <w:sz w:val="28"/>
          <w:szCs w:val="28"/>
          <w:lang w:eastAsia="en-US"/>
        </w:rPr>
        <w:t>5. О п</w:t>
      </w:r>
      <w:r w:rsidR="0032750B" w:rsidRPr="00854A4D">
        <w:rPr>
          <w:rFonts w:eastAsiaTheme="minorHAnsi"/>
          <w:b/>
          <w:sz w:val="28"/>
          <w:szCs w:val="28"/>
          <w:lang w:eastAsia="en-US"/>
        </w:rPr>
        <w:t>равовы</w:t>
      </w:r>
      <w:r>
        <w:rPr>
          <w:rFonts w:eastAsiaTheme="minorHAnsi"/>
          <w:b/>
          <w:sz w:val="28"/>
          <w:szCs w:val="28"/>
          <w:lang w:eastAsia="en-US"/>
        </w:rPr>
        <w:t>х</w:t>
      </w:r>
      <w:r w:rsidR="0032750B" w:rsidRPr="00854A4D">
        <w:rPr>
          <w:rFonts w:eastAsiaTheme="minorHAnsi"/>
          <w:b/>
          <w:sz w:val="28"/>
          <w:szCs w:val="28"/>
          <w:lang w:eastAsia="en-US"/>
        </w:rPr>
        <w:t xml:space="preserve"> последствия</w:t>
      </w:r>
      <w:r>
        <w:rPr>
          <w:rFonts w:eastAsiaTheme="minorHAnsi"/>
          <w:b/>
          <w:sz w:val="28"/>
          <w:szCs w:val="28"/>
          <w:lang w:eastAsia="en-US"/>
        </w:rPr>
        <w:t>х</w:t>
      </w:r>
      <w:r w:rsidR="0032750B" w:rsidRPr="00854A4D">
        <w:rPr>
          <w:rFonts w:eastAsiaTheme="minorHAnsi"/>
          <w:b/>
          <w:sz w:val="28"/>
          <w:szCs w:val="28"/>
          <w:lang w:eastAsia="en-US"/>
        </w:rPr>
        <w:t xml:space="preserve"> признания патента </w:t>
      </w:r>
      <w:r w:rsidR="0032750B">
        <w:rPr>
          <w:rFonts w:eastAsiaTheme="minorHAnsi"/>
          <w:b/>
          <w:sz w:val="28"/>
          <w:szCs w:val="28"/>
          <w:lang w:eastAsia="en-US"/>
        </w:rPr>
        <w:t xml:space="preserve">на изобретение </w:t>
      </w:r>
      <w:r w:rsidR="0032750B" w:rsidRPr="00854A4D">
        <w:rPr>
          <w:rFonts w:eastAsiaTheme="minorHAnsi"/>
          <w:b/>
          <w:sz w:val="28"/>
          <w:szCs w:val="28"/>
          <w:lang w:eastAsia="en-US"/>
        </w:rPr>
        <w:t xml:space="preserve">частично </w:t>
      </w:r>
      <w:proofErr w:type="gramStart"/>
      <w:r w:rsidR="0032750B" w:rsidRPr="00854A4D">
        <w:rPr>
          <w:rFonts w:eastAsiaTheme="minorHAnsi"/>
          <w:b/>
          <w:sz w:val="28"/>
          <w:szCs w:val="28"/>
          <w:lang w:eastAsia="en-US"/>
        </w:rPr>
        <w:t>недействительным</w:t>
      </w:r>
      <w:proofErr w:type="gramEnd"/>
    </w:p>
    <w:p w:rsidR="0032750B" w:rsidRDefault="0032750B" w:rsidP="0032750B">
      <w:pPr>
        <w:autoSpaceDE w:val="0"/>
        <w:autoSpaceDN w:val="0"/>
        <w:adjustRightInd w:val="0"/>
        <w:spacing w:line="360" w:lineRule="auto"/>
        <w:ind w:firstLine="540"/>
        <w:jc w:val="both"/>
        <w:rPr>
          <w:rFonts w:eastAsiaTheme="minorHAnsi"/>
          <w:sz w:val="28"/>
          <w:szCs w:val="28"/>
          <w:lang w:eastAsia="en-US"/>
        </w:rPr>
      </w:pPr>
    </w:p>
    <w:p w:rsidR="0032750B" w:rsidRPr="004E6E3E" w:rsidRDefault="000D07BF" w:rsidP="0032750B">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5</w:t>
      </w:r>
      <w:r w:rsidR="00862B87">
        <w:rPr>
          <w:rFonts w:eastAsiaTheme="minorHAnsi"/>
          <w:sz w:val="28"/>
          <w:szCs w:val="28"/>
          <w:lang w:eastAsia="en-US"/>
        </w:rPr>
        <w:t xml:space="preserve">. </w:t>
      </w:r>
      <w:hyperlink r:id="rId17" w:history="1">
        <w:r w:rsidR="009B0DA3">
          <w:rPr>
            <w:rFonts w:eastAsiaTheme="minorHAnsi"/>
            <w:sz w:val="28"/>
            <w:szCs w:val="28"/>
            <w:lang w:eastAsia="en-US"/>
          </w:rPr>
          <w:t>Пунктом</w:t>
        </w:r>
        <w:r w:rsidR="0032750B" w:rsidRPr="004E6E3E">
          <w:rPr>
            <w:rFonts w:eastAsiaTheme="minorHAnsi"/>
            <w:sz w:val="28"/>
            <w:szCs w:val="28"/>
            <w:lang w:eastAsia="en-US"/>
          </w:rPr>
          <w:t xml:space="preserve"> 1 статьи 1363</w:t>
        </w:r>
      </w:hyperlink>
      <w:r w:rsidR="0032750B" w:rsidRPr="004E6E3E">
        <w:rPr>
          <w:rFonts w:eastAsiaTheme="minorHAnsi"/>
          <w:sz w:val="28"/>
          <w:szCs w:val="28"/>
          <w:lang w:eastAsia="en-US"/>
        </w:rPr>
        <w:t xml:space="preserve"> ГК РФ предусмотрено, что срок действия исключительного права на изобретение исчисляется со дня подачи первоначальной заявки на выдачу патента в Роспатент.</w:t>
      </w:r>
    </w:p>
    <w:p w:rsidR="00011201" w:rsidRPr="004E6E3E" w:rsidRDefault="00011201" w:rsidP="0032750B">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Какое значение </w:t>
      </w:r>
      <w:r w:rsidR="00D23E15">
        <w:rPr>
          <w:rFonts w:eastAsiaTheme="minorHAnsi"/>
          <w:sz w:val="28"/>
          <w:szCs w:val="28"/>
          <w:lang w:eastAsia="en-US"/>
        </w:rPr>
        <w:t>изменение формулы изобретения</w:t>
      </w:r>
      <w:r>
        <w:rPr>
          <w:rFonts w:eastAsiaTheme="minorHAnsi"/>
          <w:sz w:val="28"/>
          <w:szCs w:val="28"/>
          <w:lang w:eastAsia="en-US"/>
        </w:rPr>
        <w:t xml:space="preserve"> име</w:t>
      </w:r>
      <w:r w:rsidR="00D23E15">
        <w:rPr>
          <w:rFonts w:eastAsiaTheme="minorHAnsi"/>
          <w:sz w:val="28"/>
          <w:szCs w:val="28"/>
          <w:lang w:eastAsia="en-US"/>
        </w:rPr>
        <w:t>е</w:t>
      </w:r>
      <w:r>
        <w:rPr>
          <w:rFonts w:eastAsiaTheme="minorHAnsi"/>
          <w:sz w:val="28"/>
          <w:szCs w:val="28"/>
          <w:lang w:eastAsia="en-US"/>
        </w:rPr>
        <w:t xml:space="preserve">т для целей </w:t>
      </w:r>
      <w:r w:rsidR="00FB7BF2">
        <w:rPr>
          <w:rFonts w:eastAsiaTheme="minorHAnsi"/>
          <w:sz w:val="28"/>
          <w:szCs w:val="28"/>
          <w:lang w:eastAsia="en-US"/>
        </w:rPr>
        <w:t xml:space="preserve">установления </w:t>
      </w:r>
      <w:r>
        <w:rPr>
          <w:rFonts w:eastAsiaTheme="minorHAnsi"/>
          <w:sz w:val="28"/>
          <w:szCs w:val="28"/>
          <w:lang w:eastAsia="en-US"/>
        </w:rPr>
        <w:t>приоритета изобретения и защиты исключительного права?</w:t>
      </w:r>
    </w:p>
    <w:p w:rsidR="00D23E15" w:rsidRPr="004E6E3E" w:rsidRDefault="00D23E15" w:rsidP="00D23E15">
      <w:pPr>
        <w:autoSpaceDE w:val="0"/>
        <w:autoSpaceDN w:val="0"/>
        <w:adjustRightInd w:val="0"/>
        <w:spacing w:line="360" w:lineRule="auto"/>
        <w:ind w:firstLine="540"/>
        <w:jc w:val="both"/>
        <w:rPr>
          <w:sz w:val="28"/>
          <w:szCs w:val="28"/>
        </w:rPr>
      </w:pPr>
      <w:r w:rsidRPr="004E6E3E">
        <w:rPr>
          <w:rFonts w:eastAsiaTheme="minorHAnsi"/>
          <w:sz w:val="28"/>
          <w:szCs w:val="28"/>
          <w:lang w:eastAsia="en-US"/>
        </w:rPr>
        <w:t xml:space="preserve">В соответствии с </w:t>
      </w:r>
      <w:hyperlink r:id="rId18" w:history="1">
        <w:r>
          <w:rPr>
            <w:rFonts w:eastAsiaTheme="minorHAnsi"/>
            <w:sz w:val="28"/>
            <w:szCs w:val="28"/>
            <w:lang w:eastAsia="en-US"/>
          </w:rPr>
          <w:t>пунктами</w:t>
        </w:r>
        <w:r w:rsidRPr="004E6E3E">
          <w:rPr>
            <w:rFonts w:eastAsiaTheme="minorHAnsi"/>
            <w:sz w:val="28"/>
            <w:szCs w:val="28"/>
            <w:lang w:eastAsia="en-US"/>
          </w:rPr>
          <w:t xml:space="preserve"> 4-5 статьи 1398</w:t>
        </w:r>
      </w:hyperlink>
      <w:r w:rsidRPr="004E6E3E">
        <w:rPr>
          <w:rFonts w:eastAsiaTheme="minorHAnsi"/>
          <w:sz w:val="28"/>
          <w:szCs w:val="28"/>
          <w:lang w:eastAsia="en-US"/>
        </w:rPr>
        <w:t xml:space="preserve"> ГК РФ патент на изобретение признается недействительным полностью или частично на основании решения федерального органа исполнительной власти по интеллектуальной собственности, принятого в соответствии с </w:t>
      </w:r>
      <w:hyperlink r:id="rId19" w:history="1">
        <w:r w:rsidRPr="004E6E3E">
          <w:rPr>
            <w:rFonts w:eastAsiaTheme="minorHAnsi"/>
            <w:sz w:val="28"/>
            <w:szCs w:val="28"/>
            <w:lang w:eastAsia="en-US"/>
          </w:rPr>
          <w:t>пунктами 2</w:t>
        </w:r>
      </w:hyperlink>
      <w:r w:rsidRPr="004E6E3E">
        <w:rPr>
          <w:rFonts w:eastAsiaTheme="minorHAnsi"/>
          <w:sz w:val="28"/>
          <w:szCs w:val="28"/>
          <w:lang w:eastAsia="en-US"/>
        </w:rPr>
        <w:t xml:space="preserve"> и </w:t>
      </w:r>
      <w:hyperlink r:id="rId20" w:history="1">
        <w:r w:rsidRPr="004E6E3E">
          <w:rPr>
            <w:rFonts w:eastAsiaTheme="minorHAnsi"/>
            <w:sz w:val="28"/>
            <w:szCs w:val="28"/>
            <w:lang w:eastAsia="en-US"/>
          </w:rPr>
          <w:t>3 статьи 1248</w:t>
        </w:r>
      </w:hyperlink>
      <w:r w:rsidRPr="004E6E3E">
        <w:rPr>
          <w:rFonts w:eastAsiaTheme="minorHAnsi"/>
          <w:sz w:val="28"/>
          <w:szCs w:val="28"/>
          <w:lang w:eastAsia="en-US"/>
        </w:rPr>
        <w:t xml:space="preserve"> Кодекса, или вступившего в законную силу решения суда. В случае признания патента на изобретение </w:t>
      </w:r>
      <w:proofErr w:type="gramStart"/>
      <w:r w:rsidRPr="004E6E3E">
        <w:rPr>
          <w:rFonts w:eastAsiaTheme="minorHAnsi"/>
          <w:sz w:val="28"/>
          <w:szCs w:val="28"/>
          <w:lang w:eastAsia="en-US"/>
        </w:rPr>
        <w:t>недействительным</w:t>
      </w:r>
      <w:proofErr w:type="gramEnd"/>
      <w:r w:rsidRPr="004E6E3E">
        <w:rPr>
          <w:rFonts w:eastAsiaTheme="minorHAnsi"/>
          <w:sz w:val="28"/>
          <w:szCs w:val="28"/>
          <w:lang w:eastAsia="en-US"/>
        </w:rPr>
        <w:t xml:space="preserve"> частично выдается </w:t>
      </w:r>
      <w:r w:rsidRPr="004E6E3E">
        <w:rPr>
          <w:rFonts w:eastAsiaTheme="minorHAnsi"/>
          <w:sz w:val="28"/>
          <w:szCs w:val="28"/>
          <w:lang w:eastAsia="en-US"/>
        </w:rPr>
        <w:lastRenderedPageBreak/>
        <w:t xml:space="preserve">новый патент. </w:t>
      </w:r>
      <w:r w:rsidRPr="004E6E3E">
        <w:rPr>
          <w:sz w:val="28"/>
          <w:szCs w:val="28"/>
        </w:rPr>
        <w:t>Патент на изобретение</w:t>
      </w:r>
      <w:r>
        <w:rPr>
          <w:sz w:val="28"/>
          <w:szCs w:val="28"/>
        </w:rPr>
        <w:t>,</w:t>
      </w:r>
      <w:r w:rsidRPr="004E6E3E">
        <w:rPr>
          <w:sz w:val="28"/>
          <w:szCs w:val="28"/>
        </w:rPr>
        <w:t xml:space="preserve"> признанный недействительным полностью или частично, аннулируется </w:t>
      </w:r>
      <w:proofErr w:type="gramStart"/>
      <w:r w:rsidRPr="004E6E3E">
        <w:rPr>
          <w:sz w:val="28"/>
          <w:szCs w:val="28"/>
        </w:rPr>
        <w:t>с даты подачи</w:t>
      </w:r>
      <w:proofErr w:type="gramEnd"/>
      <w:r w:rsidRPr="004E6E3E">
        <w:rPr>
          <w:sz w:val="28"/>
          <w:szCs w:val="28"/>
        </w:rPr>
        <w:t xml:space="preserve"> заявки на </w:t>
      </w:r>
      <w:r>
        <w:rPr>
          <w:sz w:val="28"/>
          <w:szCs w:val="28"/>
        </w:rPr>
        <w:t>изобретение</w:t>
      </w:r>
      <w:r w:rsidRPr="004E6E3E">
        <w:rPr>
          <w:sz w:val="28"/>
          <w:szCs w:val="28"/>
        </w:rPr>
        <w:t>.</w:t>
      </w:r>
    </w:p>
    <w:p w:rsidR="00011201" w:rsidRDefault="00011201" w:rsidP="00011201">
      <w:pPr>
        <w:autoSpaceDE w:val="0"/>
        <w:autoSpaceDN w:val="0"/>
        <w:adjustRightInd w:val="0"/>
        <w:spacing w:line="360" w:lineRule="auto"/>
        <w:ind w:firstLine="540"/>
        <w:jc w:val="both"/>
        <w:rPr>
          <w:rFonts w:eastAsiaTheme="minorHAnsi"/>
          <w:sz w:val="28"/>
          <w:szCs w:val="28"/>
          <w:lang w:eastAsia="en-US"/>
        </w:rPr>
      </w:pPr>
      <w:r w:rsidRPr="004E6E3E">
        <w:rPr>
          <w:rFonts w:eastAsiaTheme="minorHAnsi"/>
          <w:sz w:val="28"/>
          <w:szCs w:val="28"/>
          <w:lang w:eastAsia="en-US"/>
        </w:rPr>
        <w:t xml:space="preserve">Согласно разъяснениям, изложенным в </w:t>
      </w:r>
      <w:hyperlink r:id="rId21" w:history="1">
        <w:r w:rsidRPr="004E6E3E">
          <w:rPr>
            <w:rFonts w:eastAsiaTheme="minorHAnsi"/>
            <w:sz w:val="28"/>
            <w:szCs w:val="28"/>
            <w:lang w:eastAsia="en-US"/>
          </w:rPr>
          <w:t>пункте 54</w:t>
        </w:r>
      </w:hyperlink>
      <w:r w:rsidRPr="004E6E3E">
        <w:rPr>
          <w:rFonts w:eastAsiaTheme="minorHAnsi"/>
          <w:sz w:val="28"/>
          <w:szCs w:val="28"/>
          <w:lang w:eastAsia="en-US"/>
        </w:rPr>
        <w:t xml:space="preserve"> Постановления </w:t>
      </w:r>
      <w:r>
        <w:rPr>
          <w:rFonts w:eastAsiaTheme="minorHAnsi"/>
          <w:sz w:val="28"/>
          <w:szCs w:val="28"/>
          <w:lang w:eastAsia="en-US"/>
        </w:rPr>
        <w:br/>
      </w:r>
      <w:r w:rsidRPr="004E6E3E">
        <w:rPr>
          <w:rFonts w:eastAsiaTheme="minorHAnsi"/>
          <w:sz w:val="28"/>
          <w:szCs w:val="28"/>
          <w:lang w:eastAsia="en-US"/>
        </w:rPr>
        <w:t>№ 5/29, аннулирование патента влечет аннулирование соответствующего исключительного права с момента подачи в Роспатент заявки на выдачу патента.</w:t>
      </w:r>
    </w:p>
    <w:p w:rsidR="0032750B" w:rsidRPr="004E6E3E" w:rsidRDefault="0032750B" w:rsidP="0032750B">
      <w:pPr>
        <w:autoSpaceDE w:val="0"/>
        <w:autoSpaceDN w:val="0"/>
        <w:adjustRightInd w:val="0"/>
        <w:spacing w:line="360" w:lineRule="auto"/>
        <w:ind w:firstLine="540"/>
        <w:jc w:val="both"/>
        <w:rPr>
          <w:rFonts w:eastAsiaTheme="minorHAnsi"/>
          <w:sz w:val="28"/>
          <w:szCs w:val="28"/>
          <w:lang w:eastAsia="en-US"/>
        </w:rPr>
      </w:pPr>
      <w:r w:rsidRPr="004E6E3E">
        <w:rPr>
          <w:rFonts w:eastAsiaTheme="minorHAnsi"/>
          <w:sz w:val="28"/>
          <w:szCs w:val="28"/>
          <w:lang w:eastAsia="en-US"/>
        </w:rPr>
        <w:t xml:space="preserve">Вместе с тем в случае выдачи нового патента на изобретение с уточненной формулой приоритет изобретения и срок действия патента, </w:t>
      </w:r>
      <w:proofErr w:type="gramStart"/>
      <w:r w:rsidRPr="004E6E3E">
        <w:rPr>
          <w:rFonts w:eastAsiaTheme="minorHAnsi"/>
          <w:sz w:val="28"/>
          <w:szCs w:val="28"/>
          <w:lang w:eastAsia="en-US"/>
        </w:rPr>
        <w:t>а</w:t>
      </w:r>
      <w:proofErr w:type="gramEnd"/>
      <w:r w:rsidRPr="004E6E3E">
        <w:rPr>
          <w:rFonts w:eastAsiaTheme="minorHAnsi"/>
          <w:sz w:val="28"/>
          <w:szCs w:val="28"/>
          <w:lang w:eastAsia="en-US"/>
        </w:rPr>
        <w:t xml:space="preserve"> следовательно и исключительное право на изобретение, устанавливаются по дате подачи первоначальной заявки на данное изобретение.</w:t>
      </w:r>
    </w:p>
    <w:p w:rsidR="0032750B" w:rsidRPr="007C70B7" w:rsidRDefault="0032750B" w:rsidP="0032750B">
      <w:pPr>
        <w:autoSpaceDE w:val="0"/>
        <w:autoSpaceDN w:val="0"/>
        <w:adjustRightInd w:val="0"/>
        <w:spacing w:line="360" w:lineRule="auto"/>
        <w:ind w:firstLine="540"/>
        <w:jc w:val="both"/>
        <w:rPr>
          <w:sz w:val="28"/>
          <w:szCs w:val="28"/>
        </w:rPr>
      </w:pPr>
      <w:r>
        <w:rPr>
          <w:rFonts w:eastAsiaTheme="minorHAnsi"/>
          <w:sz w:val="28"/>
          <w:szCs w:val="28"/>
          <w:lang w:eastAsia="en-US"/>
        </w:rPr>
        <w:t>В то же время, в случае внесения в формулу изобретения изменений, приведших к иной совокупности существенных признаков, приведенных</w:t>
      </w:r>
      <w:r w:rsidRPr="00E20059">
        <w:rPr>
          <w:rFonts w:eastAsiaTheme="minorHAnsi"/>
          <w:sz w:val="28"/>
          <w:szCs w:val="28"/>
          <w:lang w:eastAsia="en-US"/>
        </w:rPr>
        <w:t xml:space="preserve"> в независимом пункте содержащейся в патенте формулы изобретения</w:t>
      </w:r>
      <w:r>
        <w:rPr>
          <w:rFonts w:eastAsiaTheme="minorHAnsi"/>
          <w:sz w:val="28"/>
          <w:szCs w:val="28"/>
          <w:lang w:eastAsia="en-US"/>
        </w:rPr>
        <w:t xml:space="preserve">, </w:t>
      </w:r>
      <w:r w:rsidRPr="009211AA">
        <w:rPr>
          <w:sz w:val="28"/>
          <w:szCs w:val="28"/>
        </w:rPr>
        <w:t>не могут быть признаны нарушением прав</w:t>
      </w:r>
      <w:r>
        <w:rPr>
          <w:sz w:val="28"/>
          <w:szCs w:val="28"/>
        </w:rPr>
        <w:t xml:space="preserve"> патентообладателя</w:t>
      </w:r>
      <w:r w:rsidRPr="009211AA">
        <w:rPr>
          <w:sz w:val="28"/>
          <w:szCs w:val="28"/>
        </w:rPr>
        <w:t xml:space="preserve">, действия иных лиц по использованию изобретения, </w:t>
      </w:r>
      <w:proofErr w:type="gramStart"/>
      <w:r w:rsidRPr="009211AA">
        <w:rPr>
          <w:sz w:val="28"/>
          <w:szCs w:val="28"/>
        </w:rPr>
        <w:t>патент</w:t>
      </w:r>
      <w:proofErr w:type="gramEnd"/>
      <w:r w:rsidRPr="009211AA">
        <w:rPr>
          <w:sz w:val="28"/>
          <w:szCs w:val="28"/>
        </w:rPr>
        <w:t xml:space="preserve"> на который признан впоследствии </w:t>
      </w:r>
      <w:r>
        <w:rPr>
          <w:sz w:val="28"/>
          <w:szCs w:val="28"/>
        </w:rPr>
        <w:t xml:space="preserve">частично </w:t>
      </w:r>
      <w:r w:rsidRPr="009211AA">
        <w:rPr>
          <w:sz w:val="28"/>
          <w:szCs w:val="28"/>
        </w:rPr>
        <w:t>недействительным.</w:t>
      </w:r>
    </w:p>
    <w:p w:rsidR="0032750B" w:rsidRDefault="0032750B" w:rsidP="0032750B">
      <w:pPr>
        <w:autoSpaceDE w:val="0"/>
        <w:autoSpaceDN w:val="0"/>
        <w:adjustRightInd w:val="0"/>
        <w:spacing w:line="360" w:lineRule="auto"/>
        <w:ind w:firstLine="540"/>
        <w:jc w:val="both"/>
        <w:rPr>
          <w:rFonts w:eastAsiaTheme="minorHAnsi"/>
          <w:sz w:val="28"/>
          <w:szCs w:val="28"/>
          <w:lang w:eastAsia="en-US"/>
        </w:rPr>
      </w:pPr>
      <w:proofErr w:type="gramStart"/>
      <w:r w:rsidRPr="004E6E3E">
        <w:rPr>
          <w:rFonts w:eastAsiaTheme="minorHAnsi"/>
          <w:sz w:val="28"/>
          <w:szCs w:val="28"/>
          <w:lang w:eastAsia="en-US"/>
        </w:rPr>
        <w:t xml:space="preserve">Иное толкование </w:t>
      </w:r>
      <w:hyperlink r:id="rId22" w:history="1">
        <w:r w:rsidRPr="004E6E3E">
          <w:rPr>
            <w:rFonts w:eastAsiaTheme="minorHAnsi"/>
            <w:sz w:val="28"/>
            <w:szCs w:val="28"/>
            <w:lang w:eastAsia="en-US"/>
          </w:rPr>
          <w:t>пункта 3 статьи 1398</w:t>
        </w:r>
      </w:hyperlink>
      <w:r w:rsidRPr="004E6E3E">
        <w:rPr>
          <w:rFonts w:eastAsiaTheme="minorHAnsi"/>
          <w:sz w:val="28"/>
          <w:szCs w:val="28"/>
          <w:lang w:eastAsia="en-US"/>
        </w:rPr>
        <w:t xml:space="preserve"> ГК РФ (правовых </w:t>
      </w:r>
      <w:r>
        <w:rPr>
          <w:rFonts w:eastAsiaTheme="minorHAnsi"/>
          <w:sz w:val="28"/>
          <w:szCs w:val="28"/>
          <w:lang w:eastAsia="en-US"/>
        </w:rPr>
        <w:t>последствий его применения) входило бы в противоречие с положениями пункта 3 статьи 1358 ГК РФ, в соответствии с которым и</w:t>
      </w:r>
      <w:r w:rsidRPr="00E20059">
        <w:rPr>
          <w:rFonts w:eastAsiaTheme="minorHAnsi"/>
          <w:sz w:val="28"/>
          <w:szCs w:val="28"/>
          <w:lang w:eastAsia="en-US"/>
        </w:rPr>
        <w:t>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w:t>
      </w:r>
      <w:proofErr w:type="gramEnd"/>
      <w:r w:rsidRPr="00E20059">
        <w:rPr>
          <w:rFonts w:eastAsiaTheme="minorHAnsi"/>
          <w:sz w:val="28"/>
          <w:szCs w:val="28"/>
          <w:lang w:eastAsia="en-US"/>
        </w:rPr>
        <w:t xml:space="preserve"> </w:t>
      </w:r>
      <w:proofErr w:type="gramStart"/>
      <w:r w:rsidRPr="00E20059">
        <w:rPr>
          <w:rFonts w:eastAsiaTheme="minorHAnsi"/>
          <w:sz w:val="28"/>
          <w:szCs w:val="28"/>
          <w:lang w:eastAsia="en-US"/>
        </w:rPr>
        <w:t>известным</w:t>
      </w:r>
      <w:proofErr w:type="gramEnd"/>
      <w:r w:rsidRPr="00E20059">
        <w:rPr>
          <w:rFonts w:eastAsiaTheme="minorHAnsi"/>
          <w:sz w:val="28"/>
          <w:szCs w:val="28"/>
          <w:lang w:eastAsia="en-US"/>
        </w:rPr>
        <w:t xml:space="preserve"> в качестве такового в данной области техники до даты приоритета изобретения.</w:t>
      </w:r>
    </w:p>
    <w:p w:rsidR="0032750B" w:rsidRDefault="0032750B" w:rsidP="0032750B">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В том случае, если в результате судебного разбирательства по делу о защите исключительного права на изобретение было установлено, что продукт содержит или </w:t>
      </w:r>
      <w:r w:rsidRPr="00E20059">
        <w:rPr>
          <w:rFonts w:eastAsiaTheme="minorHAnsi"/>
          <w:sz w:val="28"/>
          <w:szCs w:val="28"/>
          <w:lang w:eastAsia="en-US"/>
        </w:rPr>
        <w:t>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w:t>
      </w:r>
      <w:r>
        <w:rPr>
          <w:rFonts w:eastAsiaTheme="minorHAnsi"/>
          <w:sz w:val="28"/>
          <w:szCs w:val="28"/>
          <w:lang w:eastAsia="en-US"/>
        </w:rPr>
        <w:t xml:space="preserve"> до даты приоритета </w:t>
      </w:r>
      <w:r>
        <w:rPr>
          <w:rFonts w:eastAsiaTheme="minorHAnsi"/>
          <w:sz w:val="28"/>
          <w:szCs w:val="28"/>
          <w:lang w:eastAsia="en-US"/>
        </w:rPr>
        <w:lastRenderedPageBreak/>
        <w:t>изобретения, а в последствии патент на</w:t>
      </w:r>
      <w:proofErr w:type="gramEnd"/>
      <w:r>
        <w:rPr>
          <w:rFonts w:eastAsiaTheme="minorHAnsi"/>
          <w:sz w:val="28"/>
          <w:szCs w:val="28"/>
          <w:lang w:eastAsia="en-US"/>
        </w:rPr>
        <w:t xml:space="preserve"> </w:t>
      </w:r>
      <w:proofErr w:type="gramStart"/>
      <w:r>
        <w:rPr>
          <w:rFonts w:eastAsiaTheme="minorHAnsi"/>
          <w:sz w:val="28"/>
          <w:szCs w:val="28"/>
          <w:lang w:eastAsia="en-US"/>
        </w:rPr>
        <w:t>указанное изобретение был признан частично недействительным и взамен аннулированного патента был выдан новый патент</w:t>
      </w:r>
      <w:r w:rsidRPr="00A84AB9">
        <w:rPr>
          <w:rFonts w:eastAsiaTheme="minorHAnsi"/>
          <w:sz w:val="28"/>
          <w:szCs w:val="28"/>
          <w:lang w:eastAsia="en-US"/>
        </w:rPr>
        <w:t xml:space="preserve"> </w:t>
      </w:r>
      <w:r>
        <w:rPr>
          <w:rFonts w:eastAsiaTheme="minorHAnsi"/>
          <w:sz w:val="28"/>
          <w:szCs w:val="28"/>
          <w:lang w:eastAsia="en-US"/>
        </w:rPr>
        <w:t>с уточненной формулой, содержащей иную совокупность существенных признаков, приведенных</w:t>
      </w:r>
      <w:r w:rsidRPr="00E20059">
        <w:rPr>
          <w:rFonts w:eastAsiaTheme="minorHAnsi"/>
          <w:sz w:val="28"/>
          <w:szCs w:val="28"/>
          <w:lang w:eastAsia="en-US"/>
        </w:rPr>
        <w:t xml:space="preserve"> в независимом пункте содержащейся в патенте формулы изобретения</w:t>
      </w:r>
      <w:r>
        <w:rPr>
          <w:rFonts w:eastAsiaTheme="minorHAnsi"/>
          <w:sz w:val="28"/>
          <w:szCs w:val="28"/>
          <w:lang w:eastAsia="en-US"/>
        </w:rPr>
        <w:t xml:space="preserve">, указанные обстоятельства являются вновь открывшимися и могут служить основанием для пересмотра </w:t>
      </w:r>
      <w:r w:rsidR="007A59A3">
        <w:rPr>
          <w:rFonts w:eastAsiaTheme="minorHAnsi"/>
          <w:sz w:val="28"/>
          <w:szCs w:val="28"/>
          <w:lang w:eastAsia="en-US"/>
        </w:rPr>
        <w:t xml:space="preserve">иного </w:t>
      </w:r>
      <w:r>
        <w:rPr>
          <w:rFonts w:eastAsiaTheme="minorHAnsi"/>
          <w:sz w:val="28"/>
          <w:szCs w:val="28"/>
          <w:lang w:eastAsia="en-US"/>
        </w:rPr>
        <w:t>судебного акта в порядке статьи 312 Арбитражного процессуального кодекса Российской Федерации.</w:t>
      </w:r>
      <w:proofErr w:type="gramEnd"/>
    </w:p>
    <w:p w:rsidR="00647BCE" w:rsidRPr="00862B87" w:rsidRDefault="0032750B" w:rsidP="00862B87">
      <w:pPr>
        <w:autoSpaceDE w:val="0"/>
        <w:autoSpaceDN w:val="0"/>
        <w:adjustRightInd w:val="0"/>
        <w:spacing w:line="360" w:lineRule="auto"/>
        <w:ind w:firstLine="540"/>
        <w:jc w:val="both"/>
        <w:rPr>
          <w:rFonts w:eastAsiaTheme="minorHAnsi"/>
          <w:sz w:val="28"/>
          <w:szCs w:val="28"/>
          <w:lang w:eastAsia="en-US"/>
        </w:rPr>
      </w:pPr>
      <w:proofErr w:type="gramStart"/>
      <w:r w:rsidRPr="004E6E3E">
        <w:rPr>
          <w:rFonts w:eastAsiaTheme="minorHAnsi"/>
          <w:sz w:val="28"/>
          <w:szCs w:val="28"/>
          <w:lang w:eastAsia="en-US"/>
        </w:rPr>
        <w:t xml:space="preserve">В то же время, в случае признания частично недействительным патента, выданного на группу изобретений, изменения </w:t>
      </w:r>
      <w:r>
        <w:rPr>
          <w:rFonts w:eastAsiaTheme="minorHAnsi"/>
          <w:sz w:val="28"/>
          <w:szCs w:val="28"/>
          <w:lang w:eastAsia="en-US"/>
        </w:rPr>
        <w:t>в который были внесены лишь в независимый пункт формулы одного из изобретений, использование без согласия правообладателя до аннулирования патента каждого признака (или эквивалентного)</w:t>
      </w:r>
      <w:r w:rsidR="000824C3">
        <w:rPr>
          <w:rFonts w:eastAsiaTheme="minorHAnsi"/>
          <w:sz w:val="28"/>
          <w:szCs w:val="28"/>
          <w:lang w:eastAsia="en-US"/>
        </w:rPr>
        <w:t>,</w:t>
      </w:r>
      <w:r>
        <w:rPr>
          <w:rFonts w:eastAsiaTheme="minorHAnsi"/>
          <w:sz w:val="28"/>
          <w:szCs w:val="28"/>
          <w:lang w:eastAsia="en-US"/>
        </w:rPr>
        <w:t xml:space="preserve"> входящих в группу других изобретений, является нарушением права на эти </w:t>
      </w:r>
      <w:r w:rsidRPr="00430CD0">
        <w:rPr>
          <w:rFonts w:eastAsiaTheme="minorHAnsi"/>
          <w:sz w:val="28"/>
          <w:szCs w:val="28"/>
          <w:lang w:eastAsia="en-US"/>
        </w:rPr>
        <w:t>изобретения (Постановление Президиума Высшего Арбитражного Суда Российской Федерации от 11.06.2013 N 609</w:t>
      </w:r>
      <w:proofErr w:type="gramEnd"/>
      <w:r w:rsidRPr="00430CD0">
        <w:rPr>
          <w:rFonts w:eastAsiaTheme="minorHAnsi"/>
          <w:sz w:val="28"/>
          <w:szCs w:val="28"/>
          <w:lang w:eastAsia="en-US"/>
        </w:rPr>
        <w:t>/</w:t>
      </w:r>
      <w:proofErr w:type="gramStart"/>
      <w:r w:rsidRPr="00430CD0">
        <w:rPr>
          <w:rFonts w:eastAsiaTheme="minorHAnsi"/>
          <w:sz w:val="28"/>
          <w:szCs w:val="28"/>
          <w:lang w:eastAsia="en-US"/>
        </w:rPr>
        <w:t>13 по делу № А60-17304/2011).</w:t>
      </w:r>
      <w:proofErr w:type="gramEnd"/>
    </w:p>
    <w:sectPr w:rsidR="00647BCE" w:rsidRPr="00862B87" w:rsidSect="00BF4079">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8A5" w:rsidRDefault="005958A5" w:rsidP="0030448F">
      <w:r>
        <w:separator/>
      </w:r>
    </w:p>
  </w:endnote>
  <w:endnote w:type="continuationSeparator" w:id="0">
    <w:p w:rsidR="005958A5" w:rsidRDefault="005958A5" w:rsidP="0030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8A5" w:rsidRDefault="005958A5" w:rsidP="0030448F">
      <w:r>
        <w:separator/>
      </w:r>
    </w:p>
  </w:footnote>
  <w:footnote w:type="continuationSeparator" w:id="0">
    <w:p w:rsidR="005958A5" w:rsidRDefault="005958A5" w:rsidP="0030448F">
      <w:r>
        <w:continuationSeparator/>
      </w:r>
    </w:p>
  </w:footnote>
  <w:footnote w:id="1">
    <w:p w:rsidR="00260C66" w:rsidRDefault="00260C66" w:rsidP="00260C66">
      <w:pPr>
        <w:pStyle w:val="a7"/>
      </w:pPr>
      <w:r>
        <w:rPr>
          <w:rStyle w:val="a9"/>
        </w:rPr>
        <w:footnoteRef/>
      </w:r>
      <w:r>
        <w:t xml:space="preserve"> Для удобства изложения материала и его упрощения в справке далее не упоминается о полезных моделях и промышленных образцах, к которым в известной мере относится все изложенное в отношении изобретения.</w:t>
      </w:r>
    </w:p>
    <w:p w:rsidR="00260C66" w:rsidRDefault="00260C66" w:rsidP="00260C66">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710374"/>
      <w:docPartObj>
        <w:docPartGallery w:val="Page Numbers (Top of Page)"/>
        <w:docPartUnique/>
      </w:docPartObj>
    </w:sdtPr>
    <w:sdtEndPr/>
    <w:sdtContent>
      <w:p w:rsidR="00BF4079" w:rsidRDefault="00BF4079">
        <w:pPr>
          <w:pStyle w:val="a3"/>
          <w:jc w:val="center"/>
        </w:pPr>
        <w:r>
          <w:fldChar w:fldCharType="begin"/>
        </w:r>
        <w:r>
          <w:instrText>PAGE   \* MERGEFORMAT</w:instrText>
        </w:r>
        <w:r>
          <w:fldChar w:fldCharType="separate"/>
        </w:r>
        <w:r w:rsidR="000D07BF">
          <w:rPr>
            <w:noProof/>
          </w:rPr>
          <w:t>13</w:t>
        </w:r>
        <w:r>
          <w:fldChar w:fldCharType="end"/>
        </w:r>
      </w:p>
    </w:sdtContent>
  </w:sdt>
  <w:p w:rsidR="0030448F" w:rsidRDefault="003044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50"/>
    <w:rsid w:val="00011201"/>
    <w:rsid w:val="000620EA"/>
    <w:rsid w:val="000824C3"/>
    <w:rsid w:val="000D07BF"/>
    <w:rsid w:val="00156B81"/>
    <w:rsid w:val="00260C66"/>
    <w:rsid w:val="002F680C"/>
    <w:rsid w:val="0030448F"/>
    <w:rsid w:val="0032750B"/>
    <w:rsid w:val="004C740D"/>
    <w:rsid w:val="00541D28"/>
    <w:rsid w:val="00553ABB"/>
    <w:rsid w:val="005958A5"/>
    <w:rsid w:val="00647BCE"/>
    <w:rsid w:val="006C2454"/>
    <w:rsid w:val="007A59A3"/>
    <w:rsid w:val="00832DBF"/>
    <w:rsid w:val="00862B87"/>
    <w:rsid w:val="00911D30"/>
    <w:rsid w:val="00943087"/>
    <w:rsid w:val="009B0DA3"/>
    <w:rsid w:val="00A63D57"/>
    <w:rsid w:val="00A96C50"/>
    <w:rsid w:val="00AB18D5"/>
    <w:rsid w:val="00AD0049"/>
    <w:rsid w:val="00B002E2"/>
    <w:rsid w:val="00BA62E5"/>
    <w:rsid w:val="00BF4079"/>
    <w:rsid w:val="00C05BC4"/>
    <w:rsid w:val="00D23E15"/>
    <w:rsid w:val="00DA33EF"/>
    <w:rsid w:val="00DD1A43"/>
    <w:rsid w:val="00E96855"/>
    <w:rsid w:val="00F22DC5"/>
    <w:rsid w:val="00F54B0F"/>
    <w:rsid w:val="00F97AC3"/>
    <w:rsid w:val="00FB7BF2"/>
    <w:rsid w:val="00FE0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0B"/>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48F"/>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30448F"/>
  </w:style>
  <w:style w:type="paragraph" w:styleId="a5">
    <w:name w:val="footer"/>
    <w:basedOn w:val="a"/>
    <w:link w:val="a6"/>
    <w:uiPriority w:val="99"/>
    <w:unhideWhenUsed/>
    <w:rsid w:val="0030448F"/>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30448F"/>
  </w:style>
  <w:style w:type="paragraph" w:customStyle="1" w:styleId="1">
    <w:name w:val="Абзац списка1"/>
    <w:basedOn w:val="a"/>
    <w:rsid w:val="0032750B"/>
    <w:pPr>
      <w:ind w:left="720"/>
    </w:pPr>
  </w:style>
  <w:style w:type="paragraph" w:customStyle="1" w:styleId="3">
    <w:name w:val="Основной текст3"/>
    <w:basedOn w:val="a"/>
    <w:rsid w:val="0032750B"/>
    <w:pPr>
      <w:widowControl w:val="0"/>
      <w:shd w:val="clear" w:color="auto" w:fill="FFFFFF"/>
      <w:spacing w:before="720" w:after="540" w:line="326" w:lineRule="exact"/>
      <w:ind w:hanging="1100"/>
      <w:jc w:val="both"/>
    </w:pPr>
    <w:rPr>
      <w:color w:val="000000"/>
      <w:sz w:val="24"/>
      <w:szCs w:val="24"/>
    </w:rPr>
  </w:style>
  <w:style w:type="character" w:customStyle="1" w:styleId="BodytextBold">
    <w:name w:val="Body text + Bold"/>
    <w:rsid w:val="0032750B"/>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paragraph" w:customStyle="1" w:styleId="ConsPlusNormal">
    <w:name w:val="ConsPlusNormal"/>
    <w:rsid w:val="0032750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7">
    <w:name w:val="footnote text"/>
    <w:basedOn w:val="a"/>
    <w:link w:val="a8"/>
    <w:uiPriority w:val="99"/>
    <w:semiHidden/>
    <w:unhideWhenUsed/>
    <w:rsid w:val="0032750B"/>
    <w:rPr>
      <w:rFonts w:eastAsia="Times New Roman"/>
    </w:rPr>
  </w:style>
  <w:style w:type="character" w:customStyle="1" w:styleId="a8">
    <w:name w:val="Текст сноски Знак"/>
    <w:basedOn w:val="a0"/>
    <w:link w:val="a7"/>
    <w:uiPriority w:val="99"/>
    <w:semiHidden/>
    <w:rsid w:val="0032750B"/>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32750B"/>
    <w:rPr>
      <w:vertAlign w:val="superscript"/>
    </w:rPr>
  </w:style>
  <w:style w:type="paragraph" w:styleId="aa">
    <w:name w:val="List Paragraph"/>
    <w:basedOn w:val="a"/>
    <w:uiPriority w:val="34"/>
    <w:qFormat/>
    <w:rsid w:val="00260C66"/>
    <w:pPr>
      <w:ind w:left="720"/>
      <w:contextualSpacing/>
    </w:pPr>
  </w:style>
  <w:style w:type="paragraph" w:styleId="ab">
    <w:name w:val="Balloon Text"/>
    <w:basedOn w:val="a"/>
    <w:link w:val="ac"/>
    <w:uiPriority w:val="99"/>
    <w:semiHidden/>
    <w:unhideWhenUsed/>
    <w:rsid w:val="00BA62E5"/>
    <w:rPr>
      <w:rFonts w:ascii="Tahoma" w:hAnsi="Tahoma" w:cs="Tahoma"/>
      <w:sz w:val="16"/>
      <w:szCs w:val="16"/>
    </w:rPr>
  </w:style>
  <w:style w:type="character" w:customStyle="1" w:styleId="ac">
    <w:name w:val="Текст выноски Знак"/>
    <w:basedOn w:val="a0"/>
    <w:link w:val="ab"/>
    <w:uiPriority w:val="99"/>
    <w:semiHidden/>
    <w:rsid w:val="00BA62E5"/>
    <w:rPr>
      <w:rFonts w:ascii="Tahoma" w:eastAsia="Calibri" w:hAnsi="Tahoma" w:cs="Tahoma"/>
      <w:sz w:val="16"/>
      <w:szCs w:val="16"/>
      <w:lang w:eastAsia="ru-RU"/>
    </w:rPr>
  </w:style>
  <w:style w:type="character" w:styleId="ad">
    <w:name w:val="annotation reference"/>
    <w:basedOn w:val="a0"/>
    <w:uiPriority w:val="99"/>
    <w:semiHidden/>
    <w:unhideWhenUsed/>
    <w:rsid w:val="00D23E15"/>
    <w:rPr>
      <w:sz w:val="16"/>
      <w:szCs w:val="16"/>
    </w:rPr>
  </w:style>
  <w:style w:type="paragraph" w:styleId="ae">
    <w:name w:val="annotation text"/>
    <w:basedOn w:val="a"/>
    <w:link w:val="af"/>
    <w:uiPriority w:val="99"/>
    <w:semiHidden/>
    <w:unhideWhenUsed/>
    <w:rsid w:val="00D23E15"/>
  </w:style>
  <w:style w:type="character" w:customStyle="1" w:styleId="af">
    <w:name w:val="Текст примечания Знак"/>
    <w:basedOn w:val="a0"/>
    <w:link w:val="ae"/>
    <w:uiPriority w:val="99"/>
    <w:semiHidden/>
    <w:rsid w:val="00D23E15"/>
    <w:rPr>
      <w:rFonts w:ascii="Times New Roman" w:eastAsia="Calibri" w:hAnsi="Times New Roman" w:cs="Times New Roman"/>
      <w:sz w:val="20"/>
      <w:szCs w:val="20"/>
      <w:lang w:eastAsia="ru-RU"/>
    </w:rPr>
  </w:style>
  <w:style w:type="paragraph" w:styleId="af0">
    <w:name w:val="annotation subject"/>
    <w:basedOn w:val="ae"/>
    <w:next w:val="ae"/>
    <w:link w:val="af1"/>
    <w:uiPriority w:val="99"/>
    <w:semiHidden/>
    <w:unhideWhenUsed/>
    <w:rsid w:val="00D23E15"/>
    <w:rPr>
      <w:b/>
      <w:bCs/>
    </w:rPr>
  </w:style>
  <w:style w:type="character" w:customStyle="1" w:styleId="af1">
    <w:name w:val="Тема примечания Знак"/>
    <w:basedOn w:val="af"/>
    <w:link w:val="af0"/>
    <w:uiPriority w:val="99"/>
    <w:semiHidden/>
    <w:rsid w:val="00D23E15"/>
    <w:rPr>
      <w:rFonts w:ascii="Times New Roman" w:eastAsia="Calibri"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0B"/>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48F"/>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30448F"/>
  </w:style>
  <w:style w:type="paragraph" w:styleId="a5">
    <w:name w:val="footer"/>
    <w:basedOn w:val="a"/>
    <w:link w:val="a6"/>
    <w:uiPriority w:val="99"/>
    <w:unhideWhenUsed/>
    <w:rsid w:val="0030448F"/>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30448F"/>
  </w:style>
  <w:style w:type="paragraph" w:customStyle="1" w:styleId="1">
    <w:name w:val="Абзац списка1"/>
    <w:basedOn w:val="a"/>
    <w:rsid w:val="0032750B"/>
    <w:pPr>
      <w:ind w:left="720"/>
    </w:pPr>
  </w:style>
  <w:style w:type="paragraph" w:customStyle="1" w:styleId="3">
    <w:name w:val="Основной текст3"/>
    <w:basedOn w:val="a"/>
    <w:rsid w:val="0032750B"/>
    <w:pPr>
      <w:widowControl w:val="0"/>
      <w:shd w:val="clear" w:color="auto" w:fill="FFFFFF"/>
      <w:spacing w:before="720" w:after="540" w:line="326" w:lineRule="exact"/>
      <w:ind w:hanging="1100"/>
      <w:jc w:val="both"/>
    </w:pPr>
    <w:rPr>
      <w:color w:val="000000"/>
      <w:sz w:val="24"/>
      <w:szCs w:val="24"/>
    </w:rPr>
  </w:style>
  <w:style w:type="character" w:customStyle="1" w:styleId="BodytextBold">
    <w:name w:val="Body text + Bold"/>
    <w:rsid w:val="0032750B"/>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paragraph" w:customStyle="1" w:styleId="ConsPlusNormal">
    <w:name w:val="ConsPlusNormal"/>
    <w:rsid w:val="0032750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7">
    <w:name w:val="footnote text"/>
    <w:basedOn w:val="a"/>
    <w:link w:val="a8"/>
    <w:uiPriority w:val="99"/>
    <w:semiHidden/>
    <w:unhideWhenUsed/>
    <w:rsid w:val="0032750B"/>
    <w:rPr>
      <w:rFonts w:eastAsia="Times New Roman"/>
    </w:rPr>
  </w:style>
  <w:style w:type="character" w:customStyle="1" w:styleId="a8">
    <w:name w:val="Текст сноски Знак"/>
    <w:basedOn w:val="a0"/>
    <w:link w:val="a7"/>
    <w:uiPriority w:val="99"/>
    <w:semiHidden/>
    <w:rsid w:val="0032750B"/>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32750B"/>
    <w:rPr>
      <w:vertAlign w:val="superscript"/>
    </w:rPr>
  </w:style>
  <w:style w:type="paragraph" w:styleId="aa">
    <w:name w:val="List Paragraph"/>
    <w:basedOn w:val="a"/>
    <w:uiPriority w:val="34"/>
    <w:qFormat/>
    <w:rsid w:val="00260C66"/>
    <w:pPr>
      <w:ind w:left="720"/>
      <w:contextualSpacing/>
    </w:pPr>
  </w:style>
  <w:style w:type="paragraph" w:styleId="ab">
    <w:name w:val="Balloon Text"/>
    <w:basedOn w:val="a"/>
    <w:link w:val="ac"/>
    <w:uiPriority w:val="99"/>
    <w:semiHidden/>
    <w:unhideWhenUsed/>
    <w:rsid w:val="00BA62E5"/>
    <w:rPr>
      <w:rFonts w:ascii="Tahoma" w:hAnsi="Tahoma" w:cs="Tahoma"/>
      <w:sz w:val="16"/>
      <w:szCs w:val="16"/>
    </w:rPr>
  </w:style>
  <w:style w:type="character" w:customStyle="1" w:styleId="ac">
    <w:name w:val="Текст выноски Знак"/>
    <w:basedOn w:val="a0"/>
    <w:link w:val="ab"/>
    <w:uiPriority w:val="99"/>
    <w:semiHidden/>
    <w:rsid w:val="00BA62E5"/>
    <w:rPr>
      <w:rFonts w:ascii="Tahoma" w:eastAsia="Calibri" w:hAnsi="Tahoma" w:cs="Tahoma"/>
      <w:sz w:val="16"/>
      <w:szCs w:val="16"/>
      <w:lang w:eastAsia="ru-RU"/>
    </w:rPr>
  </w:style>
  <w:style w:type="character" w:styleId="ad">
    <w:name w:val="annotation reference"/>
    <w:basedOn w:val="a0"/>
    <w:uiPriority w:val="99"/>
    <w:semiHidden/>
    <w:unhideWhenUsed/>
    <w:rsid w:val="00D23E15"/>
    <w:rPr>
      <w:sz w:val="16"/>
      <w:szCs w:val="16"/>
    </w:rPr>
  </w:style>
  <w:style w:type="paragraph" w:styleId="ae">
    <w:name w:val="annotation text"/>
    <w:basedOn w:val="a"/>
    <w:link w:val="af"/>
    <w:uiPriority w:val="99"/>
    <w:semiHidden/>
    <w:unhideWhenUsed/>
    <w:rsid w:val="00D23E15"/>
  </w:style>
  <w:style w:type="character" w:customStyle="1" w:styleId="af">
    <w:name w:val="Текст примечания Знак"/>
    <w:basedOn w:val="a0"/>
    <w:link w:val="ae"/>
    <w:uiPriority w:val="99"/>
    <w:semiHidden/>
    <w:rsid w:val="00D23E15"/>
    <w:rPr>
      <w:rFonts w:ascii="Times New Roman" w:eastAsia="Calibri" w:hAnsi="Times New Roman" w:cs="Times New Roman"/>
      <w:sz w:val="20"/>
      <w:szCs w:val="20"/>
      <w:lang w:eastAsia="ru-RU"/>
    </w:rPr>
  </w:style>
  <w:style w:type="paragraph" w:styleId="af0">
    <w:name w:val="annotation subject"/>
    <w:basedOn w:val="ae"/>
    <w:next w:val="ae"/>
    <w:link w:val="af1"/>
    <w:uiPriority w:val="99"/>
    <w:semiHidden/>
    <w:unhideWhenUsed/>
    <w:rsid w:val="00D23E15"/>
    <w:rPr>
      <w:b/>
      <w:bCs/>
    </w:rPr>
  </w:style>
  <w:style w:type="character" w:customStyle="1" w:styleId="af1">
    <w:name w:val="Тема примечания Знак"/>
    <w:basedOn w:val="af"/>
    <w:link w:val="af0"/>
    <w:uiPriority w:val="99"/>
    <w:semiHidden/>
    <w:rsid w:val="00D23E15"/>
    <w:rPr>
      <w:rFonts w:ascii="Times New Roman" w:eastAsia="Calibri"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52C8AA9680871242E03B8A70B001AE390C0C0B94D45711308AA4A7DDECFC38614EC29E030C423hE74I" TargetMode="External"/><Relationship Id="rId13" Type="http://schemas.openxmlformats.org/officeDocument/2006/relationships/hyperlink" Target="http://base.garant.ru/10164072/73/" TargetMode="External"/><Relationship Id="rId18" Type="http://schemas.openxmlformats.org/officeDocument/2006/relationships/hyperlink" Target="consultantplus://offline/ref=1A8AF47557E2892E024560D7E6231648A8D652FC11B631D01EA6F593A88FF8EFED5CBC127A2DB41Be7g5M" TargetMode="External"/><Relationship Id="rId3" Type="http://schemas.microsoft.com/office/2007/relationships/stylesWithEffects" Target="stylesWithEffects.xml"/><Relationship Id="rId21" Type="http://schemas.openxmlformats.org/officeDocument/2006/relationships/hyperlink" Target="consultantplus://offline/ref=9D7128CF7175325693BD0F1B63E0755027E38B8C3BDE0EA0FCCEEBFFB7B0B5BC7E0D9A15F8ABDFJDa9M" TargetMode="External"/><Relationship Id="rId7" Type="http://schemas.openxmlformats.org/officeDocument/2006/relationships/endnotes" Target="endnotes.xml"/><Relationship Id="rId12" Type="http://schemas.openxmlformats.org/officeDocument/2006/relationships/hyperlink" Target="consultantplus://offline/ref=CA3396D0298230BD8006AFBB797D07C6CB7FD538894773D7D532902C329AF01C96C42C9313A3B6C1M6H7H" TargetMode="External"/><Relationship Id="rId17" Type="http://schemas.openxmlformats.org/officeDocument/2006/relationships/hyperlink" Target="consultantplus://offline/ref=9D7128CF7175325693BD020876E075502FE18B8D37DD53AAF497E7FDB0BFEAAB79449614F8A9D7DDJDa5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AD52C8AA9680871242E03B8A70B001AE390C0C0B94D45711308AA4A7DDECFC38614EC29E030C423hE74I" TargetMode="External"/><Relationship Id="rId20" Type="http://schemas.openxmlformats.org/officeDocument/2006/relationships/hyperlink" Target="consultantplus://offline/ref=1A8AF47557E2892E024560D7E6231648A8D652FC11B631D01EA6F593A88FF8EFED5CBC127A2CB515e7g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25360C0C2BEF54D84FBDD3CE34563AEA8373954AB05A1B5CC1DA619D627FFCAD532FCFA5R9bA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A3396D0298230BD8006AFBB797D07C6CB7FD538894773D7D532902C329AF01C96C42C9313A3B6C1M6H7H" TargetMode="External"/><Relationship Id="rId23" Type="http://schemas.openxmlformats.org/officeDocument/2006/relationships/header" Target="header1.xml"/><Relationship Id="rId10" Type="http://schemas.openxmlformats.org/officeDocument/2006/relationships/hyperlink" Target="consultantplus://offline/ref=C025360C0C2BEF54D84FBDD3CE34563AEA8373954AB05A1B5CC1DA619D627FFCAD532FCFA4R9bAO" TargetMode="External"/><Relationship Id="rId19" Type="http://schemas.openxmlformats.org/officeDocument/2006/relationships/hyperlink" Target="consultantplus://offline/ref=1A8AF47557E2892E024560D7E6231648A8D652FC11B631D01EA6F593A88FF8EFED5CBC127A2CB515e7gFM" TargetMode="External"/><Relationship Id="rId4" Type="http://schemas.openxmlformats.org/officeDocument/2006/relationships/settings" Target="settings.xml"/><Relationship Id="rId9" Type="http://schemas.openxmlformats.org/officeDocument/2006/relationships/hyperlink" Target="http://base.garant.ru/10164072/73/" TargetMode="External"/><Relationship Id="rId14" Type="http://schemas.openxmlformats.org/officeDocument/2006/relationships/hyperlink" Target="consultantplus://offline/ref=CA3396D0298230BD8006AFBB797D07C6CB7FD538894773D7D532902C329AF01C96C42C9313A3B6C1M6H7H" TargetMode="External"/><Relationship Id="rId22" Type="http://schemas.openxmlformats.org/officeDocument/2006/relationships/hyperlink" Target="consultantplus://offline/ref=1A8AF47557E2892E024560D7E6231648A8D652FC11B631D01EA6F593A88FF8EFED5CBC127A2DB41Be7g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B2F4-4D25-4E73-856C-C952FE6C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3538</Words>
  <Characters>20167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Химичев В.А.</dc:creator>
  <cp:lastModifiedBy>Химичев В.А.</cp:lastModifiedBy>
  <cp:revision>4</cp:revision>
  <cp:lastPrinted>2016-03-25T09:31:00Z</cp:lastPrinted>
  <dcterms:created xsi:type="dcterms:W3CDTF">2016-03-25T08:39:00Z</dcterms:created>
  <dcterms:modified xsi:type="dcterms:W3CDTF">2016-03-25T09:32:00Z</dcterms:modified>
</cp:coreProperties>
</file>